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48C0177D" w14:textId="58EDBAA9" w:rsidR="00D25109" w:rsidRPr="009B6E13" w:rsidRDefault="005152D7" w:rsidP="009B6E13">
      <w:pPr>
        <w:ind w:left="-142" w:right="-164"/>
        <w:jc w:val="both"/>
        <w:rPr>
          <w:rFonts w:ascii="Arial" w:hAnsi="Arial" w:cs="Arial"/>
          <w:b/>
          <w:bCs/>
          <w:sz w:val="40"/>
          <w:szCs w:val="40"/>
          <w:u w:val="double"/>
        </w:rPr>
      </w:pPr>
      <w:r w:rsidRPr="009B6E13">
        <w:rPr>
          <w:rFonts w:ascii="Arial" w:hAnsi="Arial" w:cs="Arial"/>
          <w:b/>
          <w:bCs/>
          <w:sz w:val="40"/>
          <w:szCs w:val="40"/>
        </w:rPr>
        <w:t xml:space="preserve">THE </w:t>
      </w:r>
      <w:proofErr w:type="gramStart"/>
      <w:r w:rsidR="00D25109" w:rsidRPr="009B6E13">
        <w:rPr>
          <w:rFonts w:ascii="Arial" w:hAnsi="Arial" w:cs="Arial"/>
          <w:b/>
          <w:bCs/>
          <w:sz w:val="40"/>
          <w:szCs w:val="40"/>
        </w:rPr>
        <w:t>NEXT</w:t>
      </w:r>
      <w:r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MEETING</w:t>
      </w:r>
      <w:proofErr w:type="gramEnd"/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of the PARISH </w:t>
      </w:r>
      <w:r w:rsidR="0075380D" w:rsidRPr="009B6E13">
        <w:rPr>
          <w:rFonts w:ascii="Arial" w:hAnsi="Arial" w:cs="Arial"/>
          <w:b/>
          <w:bCs/>
          <w:sz w:val="40"/>
          <w:szCs w:val="40"/>
        </w:rPr>
        <w:t>C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>OUNCIL will be</w:t>
      </w:r>
      <w:r w:rsidR="009B6E13" w:rsidRPr="009B6E13">
        <w:rPr>
          <w:rFonts w:ascii="Arial" w:hAnsi="Arial" w:cs="Arial"/>
          <w:b/>
          <w:bCs/>
          <w:sz w:val="40"/>
          <w:szCs w:val="40"/>
        </w:rPr>
        <w:t xml:space="preserve"> h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eld on TUESDAY, </w:t>
      </w:r>
      <w:r w:rsidR="005729FB" w:rsidRPr="009B6E13">
        <w:rPr>
          <w:rFonts w:ascii="Arial" w:hAnsi="Arial" w:cs="Arial"/>
          <w:b/>
          <w:bCs/>
          <w:sz w:val="40"/>
          <w:szCs w:val="40"/>
        </w:rPr>
        <w:t>JUNE 9</w:t>
      </w:r>
      <w:r w:rsidR="00D04991" w:rsidRPr="009B6E13">
        <w:rPr>
          <w:rFonts w:ascii="Arial" w:hAnsi="Arial" w:cs="Arial"/>
          <w:b/>
          <w:bCs/>
          <w:sz w:val="40"/>
          <w:szCs w:val="40"/>
        </w:rPr>
        <w:t xml:space="preserve">, 2020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5729FB" w:rsidRPr="009B6E13">
        <w:rPr>
          <w:rFonts w:ascii="Arial" w:hAnsi="Arial" w:cs="Arial"/>
          <w:b/>
          <w:bCs/>
          <w:sz w:val="40"/>
          <w:szCs w:val="40"/>
        </w:rPr>
        <w:t xml:space="preserve">and will be held Remotely (using ZOOM) and will start </w:t>
      </w:r>
      <w:r w:rsidR="005729FB" w:rsidRPr="009B6E13">
        <w:rPr>
          <w:rFonts w:ascii="Arial" w:hAnsi="Arial" w:cs="Arial"/>
          <w:b/>
          <w:bCs/>
          <w:sz w:val="40"/>
          <w:szCs w:val="40"/>
          <w:u w:val="double"/>
        </w:rPr>
        <w:t>at 7.00 pm</w:t>
      </w:r>
    </w:p>
    <w:p w14:paraId="3EEDE48E" w14:textId="08EEB5C6" w:rsidR="005729FB" w:rsidRPr="005729FB" w:rsidRDefault="005729FB" w:rsidP="005729FB">
      <w:pPr>
        <w:ind w:left="-142" w:right="99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70B228" w14:textId="2C5477D5" w:rsidR="005729FB" w:rsidRDefault="005729FB" w:rsidP="009B6E13">
      <w:pPr>
        <w:tabs>
          <w:tab w:val="left" w:pos="7002"/>
        </w:tabs>
        <w:ind w:left="-142"/>
        <w:jc w:val="both"/>
        <w:rPr>
          <w:rFonts w:ascii="Arial Narrow" w:hAnsi="Arial Narrow" w:cs="Arial"/>
          <w:bCs/>
          <w:sz w:val="28"/>
          <w:szCs w:val="28"/>
        </w:rPr>
      </w:pPr>
      <w:r w:rsidRPr="0014551B">
        <w:rPr>
          <w:rFonts w:ascii="Arial Narrow" w:hAnsi="Arial Narrow" w:cs="Arial"/>
          <w:b/>
          <w:sz w:val="32"/>
          <w:szCs w:val="32"/>
        </w:rPr>
        <w:t xml:space="preserve">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Members of the public are welcome to attend and instructions on how </w:t>
      </w:r>
      <w:r w:rsidR="00D25109">
        <w:rPr>
          <w:rFonts w:ascii="Arial Narrow" w:hAnsi="Arial Narrow" w:cs="Arial"/>
          <w:bCs/>
          <w:sz w:val="28"/>
          <w:szCs w:val="28"/>
        </w:rPr>
        <w:t xml:space="preserve">to do this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are </w:t>
      </w:r>
      <w:r w:rsidR="00F369FB">
        <w:rPr>
          <w:rFonts w:ascii="Arial Narrow" w:hAnsi="Arial Narrow" w:cs="Arial"/>
          <w:bCs/>
          <w:sz w:val="28"/>
          <w:szCs w:val="28"/>
        </w:rPr>
        <w:t xml:space="preserve">available from the Clerk. </w:t>
      </w:r>
      <w:r w:rsidR="00FC1889">
        <w:rPr>
          <w:rFonts w:ascii="Arial Narrow" w:hAnsi="Arial Narrow" w:cs="Arial"/>
          <w:bCs/>
          <w:sz w:val="28"/>
          <w:szCs w:val="28"/>
        </w:rPr>
        <w:t>U</w:t>
      </w:r>
      <w:r>
        <w:rPr>
          <w:rFonts w:ascii="Arial Narrow" w:hAnsi="Arial Narrow" w:cs="Arial"/>
          <w:bCs/>
          <w:sz w:val="28"/>
          <w:szCs w:val="28"/>
        </w:rPr>
        <w:t>nder the authority of the Association of Local Councils Standing Order 70 the Chairman has ruled that there will be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no Open Session and members of the public may only observe and </w:t>
      </w:r>
      <w:r w:rsidR="00D25109">
        <w:rPr>
          <w:rFonts w:ascii="Arial Narrow" w:hAnsi="Arial Narrow" w:cs="Arial"/>
          <w:bCs/>
          <w:sz w:val="28"/>
          <w:szCs w:val="28"/>
        </w:rPr>
        <w:t>cannot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speak or otherwise </w:t>
      </w:r>
      <w:r w:rsidR="009B6E13">
        <w:rPr>
          <w:rFonts w:ascii="Arial Narrow" w:hAnsi="Arial Narrow" w:cs="Arial"/>
          <w:bCs/>
          <w:sz w:val="28"/>
          <w:szCs w:val="28"/>
        </w:rPr>
        <w:t>take part in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the meeting.</w:t>
      </w: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1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6F075B29" w:rsidR="00436CE4" w:rsidRDefault="006D5F35" w:rsidP="00E27F4E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DA46B1">
        <w:rPr>
          <w:rFonts w:ascii="Arial Narrow" w:hAnsi="Arial Narrow" w:cs="Arial"/>
          <w:sz w:val="22"/>
        </w:rPr>
        <w:t>MARCH</w:t>
      </w:r>
      <w:r w:rsidR="0028204E">
        <w:rPr>
          <w:rFonts w:ascii="Arial Narrow" w:hAnsi="Arial Narrow" w:cs="Arial"/>
          <w:sz w:val="22"/>
        </w:rPr>
        <w:t xml:space="preserve"> </w:t>
      </w:r>
      <w:r w:rsidR="00DA46B1">
        <w:rPr>
          <w:rFonts w:ascii="Arial Narrow" w:hAnsi="Arial Narrow" w:cs="Arial"/>
          <w:sz w:val="22"/>
        </w:rPr>
        <w:t>3</w:t>
      </w:r>
      <w:r w:rsidR="0028204E">
        <w:rPr>
          <w:rFonts w:ascii="Arial Narrow" w:hAnsi="Arial Narrow" w:cs="Arial"/>
          <w:sz w:val="22"/>
        </w:rPr>
        <w:t>TH</w:t>
      </w:r>
      <w:r>
        <w:rPr>
          <w:rFonts w:ascii="Arial Narrow" w:hAnsi="Arial Narrow" w:cs="Arial"/>
          <w:sz w:val="22"/>
        </w:rPr>
        <w:t>, 20</w:t>
      </w:r>
      <w:r w:rsidR="00D879BF">
        <w:rPr>
          <w:rFonts w:ascii="Arial Narrow" w:hAnsi="Arial Narrow" w:cs="Arial"/>
          <w:sz w:val="22"/>
        </w:rPr>
        <w:t>20</w:t>
      </w:r>
    </w:p>
    <w:p w14:paraId="48786917" w14:textId="38764017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</w:r>
      <w:r w:rsidR="006D67D8" w:rsidRPr="00E335BB">
        <w:rPr>
          <w:rFonts w:ascii="Arial Narrow" w:hAnsi="Arial Narrow" w:cs="Arial"/>
          <w:sz w:val="22"/>
        </w:rPr>
        <w:t>DECLARATIONS OF INTEREST</w:t>
      </w:r>
      <w:r w:rsidR="00B27571" w:rsidRPr="00E335BB">
        <w:rPr>
          <w:rFonts w:ascii="Arial Narrow" w:hAnsi="Arial Narrow" w:cs="Arial"/>
          <w:sz w:val="22"/>
        </w:rPr>
        <w:t xml:space="preserve">   </w:t>
      </w:r>
    </w:p>
    <w:p w14:paraId="4D06263B" w14:textId="10D11342" w:rsidR="00436CE4" w:rsidRPr="00E335BB" w:rsidRDefault="00F369FB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>4]</w:t>
      </w:r>
      <w:r w:rsidR="006D67D8" w:rsidRPr="00E335BB">
        <w:rPr>
          <w:rFonts w:ascii="Arial Narrow" w:hAnsi="Arial Narrow" w:cs="Arial"/>
          <w:sz w:val="22"/>
        </w:rPr>
        <w:t xml:space="preserve">           </w:t>
      </w:r>
      <w:r w:rsidR="00E335BB" w:rsidRPr="00E335BB">
        <w:rPr>
          <w:rFonts w:ascii="Arial Narrow" w:hAnsi="Arial Narrow" w:cs="Arial"/>
          <w:sz w:val="22"/>
        </w:rPr>
        <w:t xml:space="preserve"> 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0A6768BF" w:rsidR="00436CE4" w:rsidRPr="00E335BB" w:rsidRDefault="00F369FB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5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CORRESPONDENCE</w:t>
      </w:r>
    </w:p>
    <w:p w14:paraId="22DEB94C" w14:textId="353BAEA2" w:rsidR="00436CE4" w:rsidRPr="00E335BB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ab/>
      </w:r>
      <w:r w:rsidR="00F369FB">
        <w:rPr>
          <w:rFonts w:ascii="Arial Narrow" w:hAnsi="Arial Narrow" w:cs="Arial"/>
          <w:sz w:val="22"/>
        </w:rPr>
        <w:t>6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FINANCE</w:t>
      </w:r>
    </w:p>
    <w:p w14:paraId="5577584C" w14:textId="4DA7441C" w:rsidR="00436CE4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a</w:t>
      </w:r>
      <w:r w:rsidR="006D67D8" w:rsidRPr="00E335BB">
        <w:rPr>
          <w:rFonts w:ascii="Arial Narrow" w:hAnsi="Arial Narrow" w:cs="Arial"/>
          <w:sz w:val="22"/>
        </w:rPr>
        <w:t xml:space="preserve">] </w:t>
      </w:r>
      <w:r w:rsidR="009D7A15" w:rsidRPr="00E335BB">
        <w:rPr>
          <w:rFonts w:ascii="Arial Narrow" w:hAnsi="Arial Narrow" w:cs="Arial"/>
          <w:sz w:val="22"/>
        </w:rPr>
        <w:t xml:space="preserve">Accounts to pay </w:t>
      </w:r>
    </w:p>
    <w:p w14:paraId="24ECB60C" w14:textId="1F6D481C" w:rsidR="00F369FB" w:rsidRPr="00E335BB" w:rsidRDefault="00F369FB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b] Approval of 201i9-2020 accounts</w:t>
      </w:r>
    </w:p>
    <w:p w14:paraId="5E834495" w14:textId="06B7D9E9" w:rsidR="00436CE4" w:rsidRPr="00E335BB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</w:rPr>
        <w:t xml:space="preserve"> </w:t>
      </w:r>
      <w:r w:rsidR="00F369FB">
        <w:rPr>
          <w:rFonts w:ascii="Arial Narrow" w:hAnsi="Arial Narrow" w:cs="Arial"/>
          <w:sz w:val="22"/>
        </w:rPr>
        <w:t>7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PLANNING MATTERS</w:t>
      </w:r>
    </w:p>
    <w:p w14:paraId="6CEAF453" w14:textId="67762199" w:rsidR="00436CE4" w:rsidRDefault="00F369FB" w:rsidP="00F369FB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  <w:proofErr w:type="gramStart"/>
      <w:r>
        <w:rPr>
          <w:rFonts w:ascii="Arial Narrow" w:hAnsi="Arial Narrow" w:cs="Arial"/>
          <w:sz w:val="22"/>
        </w:rPr>
        <w:t>8 ]</w:t>
      </w:r>
      <w:proofErr w:type="gramEnd"/>
      <w:r w:rsidR="006D67D8" w:rsidRPr="00E335BB">
        <w:rPr>
          <w:rFonts w:ascii="Arial Narrow" w:hAnsi="Arial Narrow" w:cs="Arial"/>
          <w:sz w:val="22"/>
        </w:rPr>
        <w:tab/>
        <w:t>VILLAGE HALL</w:t>
      </w:r>
      <w:r w:rsidR="006D5F35" w:rsidRPr="00E335BB">
        <w:rPr>
          <w:rFonts w:ascii="Arial Narrow" w:hAnsi="Arial Narrow" w:cs="Arial"/>
          <w:sz w:val="22"/>
        </w:rPr>
        <w:t xml:space="preserve"> </w:t>
      </w:r>
    </w:p>
    <w:p w14:paraId="0753084F" w14:textId="7FE2AAA2" w:rsidR="00F369FB" w:rsidRDefault="00F369FB" w:rsidP="00F369FB">
      <w:pPr>
        <w:pStyle w:val="Body"/>
        <w:spacing w:after="120"/>
        <w:ind w:left="1440"/>
        <w:rPr>
          <w:rFonts w:ascii="Arial Narrow" w:hAnsi="Arial Narrow" w:cs="Courier New"/>
          <w:color w:val="333333"/>
          <w:sz w:val="28"/>
          <w:szCs w:val="28"/>
          <w:lang w:val="en"/>
        </w:rPr>
      </w:pPr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t xml:space="preserve">1) Window replacement and door repair (following break in, and whether to </w:t>
      </w:r>
      <w:proofErr w:type="gramStart"/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t>submit  insurance</w:t>
      </w:r>
      <w:proofErr w:type="gramEnd"/>
      <w:r>
        <w:rPr>
          <w:rFonts w:ascii="Arial Narrow" w:hAnsi="Arial Narrow" w:cs="Courier New"/>
          <w:color w:val="333333"/>
          <w:sz w:val="28"/>
          <w:szCs w:val="28"/>
          <w:lang w:val="en"/>
        </w:rPr>
        <w:t xml:space="preserve">  </w:t>
      </w:r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t>claim).</w:t>
      </w:r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br/>
        <w:t>2) Lunch club grant.</w:t>
      </w:r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br/>
      </w:r>
      <w:r>
        <w:rPr>
          <w:rFonts w:ascii="Arial Narrow" w:hAnsi="Arial Narrow" w:cs="Courier New"/>
          <w:color w:val="333333"/>
          <w:sz w:val="28"/>
          <w:szCs w:val="28"/>
          <w:lang w:val="en"/>
        </w:rPr>
        <w:t>3</w:t>
      </w:r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t>) Hall lighting</w:t>
      </w:r>
      <w:r w:rsidRPr="00F369FB">
        <w:rPr>
          <w:rFonts w:ascii="Arial Narrow" w:hAnsi="Arial Narrow" w:cs="Courier New"/>
          <w:color w:val="333333"/>
          <w:sz w:val="28"/>
          <w:szCs w:val="28"/>
          <w:lang w:val="en"/>
        </w:rPr>
        <w:br/>
        <w:t>4) Bulb electricity readings</w:t>
      </w:r>
    </w:p>
    <w:p w14:paraId="6AC0F260" w14:textId="77777777" w:rsidR="00F369FB" w:rsidRDefault="00F369FB" w:rsidP="00F369FB">
      <w:pPr>
        <w:ind w:left="1440" w:right="996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  <w:shd w:val="clear" w:color="auto" w:fill="FFFFFF"/>
        </w:rPr>
        <w:t xml:space="preserve">5) </w:t>
      </w:r>
      <w:r w:rsidRPr="00F369FB">
        <w:rPr>
          <w:rFonts w:ascii="Arial Narrow" w:hAnsi="Arial Narrow" w:cs="Courier New"/>
          <w:color w:val="333333"/>
          <w:sz w:val="28"/>
          <w:szCs w:val="28"/>
          <w:shd w:val="clear" w:color="auto" w:fill="FFFFFF"/>
        </w:rPr>
        <w:t>Fixed goal post for playground</w:t>
      </w:r>
      <w:r w:rsidRPr="00F369FB">
        <w:rPr>
          <w:rFonts w:ascii="Arial Narrow" w:hAnsi="Arial Narrow" w:cs="Courier New"/>
          <w:color w:val="333333"/>
          <w:sz w:val="28"/>
          <w:szCs w:val="28"/>
        </w:rPr>
        <w:br/>
      </w:r>
      <w:r>
        <w:rPr>
          <w:rFonts w:ascii="Arial Narrow" w:hAnsi="Arial Narrow" w:cs="Courier New"/>
          <w:color w:val="333333"/>
          <w:sz w:val="28"/>
          <w:szCs w:val="28"/>
          <w:shd w:val="clear" w:color="auto" w:fill="FFFFFF"/>
        </w:rPr>
        <w:t xml:space="preserve">6) </w:t>
      </w:r>
      <w:r w:rsidRPr="00F369FB">
        <w:rPr>
          <w:rFonts w:ascii="Arial Narrow" w:hAnsi="Arial Narrow" w:cs="Courier New"/>
          <w:color w:val="333333"/>
          <w:sz w:val="28"/>
          <w:szCs w:val="28"/>
          <w:shd w:val="clear" w:color="auto" w:fill="FFFFFF"/>
        </w:rPr>
        <w:t>Levelling of grass behind village hall.</w:t>
      </w:r>
    </w:p>
    <w:p w14:paraId="7EC106FD" w14:textId="0EB992E1" w:rsidR="00436CE4" w:rsidRDefault="00F369FB" w:rsidP="00F369FB">
      <w:pPr>
        <w:ind w:right="996" w:firstLine="709"/>
        <w:rPr>
          <w:rFonts w:ascii="Arial Narrow" w:hAnsi="Arial Narrow" w:cs="Arial"/>
          <w:sz w:val="22"/>
        </w:rPr>
      </w:pPr>
      <w:r>
        <w:rPr>
          <w:rFonts w:ascii="Arial Narrow" w:hAnsi="Arial Narrow" w:cs="Courier New"/>
          <w:color w:val="333333"/>
          <w:sz w:val="28"/>
          <w:szCs w:val="28"/>
          <w:shd w:val="clear" w:color="auto" w:fill="FFFFFF"/>
        </w:rPr>
        <w:t xml:space="preserve">  </w:t>
      </w:r>
      <w:r w:rsidRPr="009B6E13">
        <w:rPr>
          <w:rFonts w:ascii="Arial Narrow" w:hAnsi="Arial Narrow" w:cs="Courier New"/>
          <w:color w:val="333333"/>
          <w:shd w:val="clear" w:color="auto" w:fill="FFFFFF"/>
        </w:rPr>
        <w:t>9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 xml:space="preserve">CHAIRMAN’S MATTERS </w:t>
      </w:r>
    </w:p>
    <w:p w14:paraId="004472F8" w14:textId="77777777" w:rsidR="00D25109" w:rsidRPr="00E335BB" w:rsidRDefault="00D25109" w:rsidP="00F369FB">
      <w:pPr>
        <w:ind w:right="996" w:firstLine="709"/>
        <w:rPr>
          <w:rFonts w:ascii="Arial Narrow" w:hAnsi="Arial Narrow" w:cs="Arial"/>
          <w:sz w:val="22"/>
        </w:rPr>
      </w:pP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1"/>
    </w:p>
    <w:p w14:paraId="6ECC6AC2" w14:textId="3964A86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 xml:space="preserve">ike </w:t>
      </w:r>
      <w:proofErr w:type="gramStart"/>
      <w:r w:rsidR="00436CE4">
        <w:rPr>
          <w:rFonts w:ascii="Arial" w:hAnsi="Arial" w:cs="Arial"/>
          <w:lang w:val="en-GB"/>
        </w:rPr>
        <w:t>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</w:t>
      </w:r>
      <w:proofErr w:type="gramEnd"/>
      <w:r w:rsidR="00436CE4">
        <w:rPr>
          <w:rFonts w:ascii="Arial" w:hAnsi="Arial" w:cs="Arial"/>
          <w:lang w:val="en-GB"/>
        </w:rPr>
        <w:t xml:space="preserve"> to the Parish Council.</w:t>
      </w:r>
    </w:p>
    <w:p w14:paraId="3580D8AF" w14:textId="4E9E19C7" w:rsidR="00436CE4" w:rsidRPr="00D05758" w:rsidRDefault="00F369FB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June 2, 2020</w:t>
      </w:r>
      <w:r w:rsidR="00D05758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36CE4" w:rsidRPr="00D05758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A5673"/>
    <w:rsid w:val="000B05B7"/>
    <w:rsid w:val="000E013B"/>
    <w:rsid w:val="00130EAF"/>
    <w:rsid w:val="00177FFC"/>
    <w:rsid w:val="001827F3"/>
    <w:rsid w:val="001C5E6A"/>
    <w:rsid w:val="001E1D93"/>
    <w:rsid w:val="00240BE6"/>
    <w:rsid w:val="0028204E"/>
    <w:rsid w:val="00282CB5"/>
    <w:rsid w:val="002D1DC5"/>
    <w:rsid w:val="002E3C41"/>
    <w:rsid w:val="00350080"/>
    <w:rsid w:val="00362FDB"/>
    <w:rsid w:val="00392943"/>
    <w:rsid w:val="003A05F9"/>
    <w:rsid w:val="003D174B"/>
    <w:rsid w:val="00436CE4"/>
    <w:rsid w:val="004572C6"/>
    <w:rsid w:val="00470BA9"/>
    <w:rsid w:val="005152D7"/>
    <w:rsid w:val="005729FB"/>
    <w:rsid w:val="005A6E43"/>
    <w:rsid w:val="00606D75"/>
    <w:rsid w:val="00607E66"/>
    <w:rsid w:val="00645B27"/>
    <w:rsid w:val="00652BDD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9B26D8"/>
    <w:rsid w:val="009B6E13"/>
    <w:rsid w:val="009D7A15"/>
    <w:rsid w:val="00A005F3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B28B6"/>
    <w:rsid w:val="00BF0B42"/>
    <w:rsid w:val="00C0104F"/>
    <w:rsid w:val="00C4683A"/>
    <w:rsid w:val="00CB30A4"/>
    <w:rsid w:val="00CE3F31"/>
    <w:rsid w:val="00D04991"/>
    <w:rsid w:val="00D05758"/>
    <w:rsid w:val="00D25109"/>
    <w:rsid w:val="00D33783"/>
    <w:rsid w:val="00D64541"/>
    <w:rsid w:val="00D879BF"/>
    <w:rsid w:val="00D903A6"/>
    <w:rsid w:val="00DA46B1"/>
    <w:rsid w:val="00DC0DD3"/>
    <w:rsid w:val="00DD2E5B"/>
    <w:rsid w:val="00E12DCC"/>
    <w:rsid w:val="00E27F4E"/>
    <w:rsid w:val="00E32D87"/>
    <w:rsid w:val="00E335BB"/>
    <w:rsid w:val="00EE79E1"/>
    <w:rsid w:val="00EF13D0"/>
    <w:rsid w:val="00F27B63"/>
    <w:rsid w:val="00F369FB"/>
    <w:rsid w:val="00F47870"/>
    <w:rsid w:val="00F565CF"/>
    <w:rsid w:val="00F711F8"/>
    <w:rsid w:val="00F93CEF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2020-06-05T14:48:00Z</dcterms:created>
  <dcterms:modified xsi:type="dcterms:W3CDTF">2020-06-05T14:48:00Z</dcterms:modified>
</cp:coreProperties>
</file>