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E255" w14:textId="77777777" w:rsidR="00137931" w:rsidRDefault="00137931" w:rsidP="00137931">
      <w:pPr>
        <w:spacing w:after="120"/>
        <w:ind w:left="709"/>
        <w:jc w:val="both"/>
        <w:rPr>
          <w:rFonts w:cs="Arial"/>
          <w:b/>
          <w:bCs/>
        </w:rPr>
      </w:pPr>
      <w:bookmarkStart w:id="0" w:name="_GoBack"/>
      <w:bookmarkEnd w:id="0"/>
      <w:r>
        <w:rPr>
          <w:rFonts w:cs="Arial"/>
          <w:sz w:val="28"/>
          <w:szCs w:val="28"/>
        </w:rPr>
        <w:tab/>
      </w:r>
      <w:r>
        <w:rPr>
          <w:rFonts w:cs="Arial"/>
          <w:sz w:val="28"/>
          <w:szCs w:val="28"/>
        </w:rPr>
        <w:tab/>
      </w:r>
      <w:r>
        <w:rPr>
          <w:rFonts w:cs="Arial"/>
          <w:sz w:val="28"/>
          <w:szCs w:val="28"/>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303/19</w:t>
      </w:r>
    </w:p>
    <w:p w14:paraId="4D2BED53" w14:textId="77777777" w:rsidR="00122582" w:rsidRDefault="00137931" w:rsidP="00137931">
      <w:pPr>
        <w:ind w:left="-426"/>
        <w:jc w:val="both"/>
        <w:rPr>
          <w:b/>
          <w:bCs/>
        </w:rPr>
      </w:pPr>
      <w:r>
        <w:rPr>
          <w:b/>
          <w:bCs/>
        </w:rPr>
        <w:t xml:space="preserve">Minutes of a meeting of Wysall and Thorpe in the Glebe Parish Council held in the Village Hall, Wysall, </w:t>
      </w:r>
    </w:p>
    <w:p w14:paraId="2D8DABA0" w14:textId="293C781F" w:rsidR="00137931" w:rsidRDefault="00137931" w:rsidP="00137931">
      <w:pPr>
        <w:ind w:left="-426"/>
        <w:jc w:val="both"/>
        <w:rPr>
          <w:b/>
          <w:bCs/>
        </w:rPr>
      </w:pPr>
      <w:r>
        <w:rPr>
          <w:b/>
          <w:bCs/>
        </w:rPr>
        <w:t>Tuesday, September 3, 2019 at 7.30pm</w:t>
      </w:r>
    </w:p>
    <w:p w14:paraId="2EFDDD50" w14:textId="77777777" w:rsidR="00137931" w:rsidRDefault="00137931" w:rsidP="00137931">
      <w:pPr>
        <w:ind w:left="-426"/>
        <w:jc w:val="center"/>
        <w:rPr>
          <w:iCs/>
        </w:rPr>
      </w:pPr>
      <w:r>
        <w:rPr>
          <w:iCs/>
        </w:rPr>
        <w:t>Couns. Simon Stephens (Chairman)(A)</w:t>
      </w:r>
    </w:p>
    <w:p w14:paraId="5C2004C7" w14:textId="77777777" w:rsidR="00137931" w:rsidRDefault="00137931" w:rsidP="00137931">
      <w:pPr>
        <w:pStyle w:val="BodyText"/>
        <w:ind w:left="-426"/>
        <w:jc w:val="center"/>
        <w:rPr>
          <w:rFonts w:ascii="Arial Narrow" w:hAnsi="Arial Narrow" w:cs="Times New Roman"/>
          <w:iCs/>
          <w:sz w:val="24"/>
        </w:rPr>
      </w:pPr>
      <w:r>
        <w:rPr>
          <w:rFonts w:ascii="Arial Narrow" w:hAnsi="Arial Narrow" w:cs="Times New Roman"/>
          <w:iCs/>
          <w:sz w:val="24"/>
        </w:rPr>
        <w:t>Carolyn Birch(in the chair)  Vicki Plant Mike Stanley(A)</w:t>
      </w:r>
    </w:p>
    <w:p w14:paraId="53642168" w14:textId="77777777" w:rsidR="00137931" w:rsidRDefault="00137931" w:rsidP="00137931">
      <w:pPr>
        <w:pStyle w:val="BodyText"/>
        <w:ind w:left="-426"/>
        <w:jc w:val="center"/>
        <w:rPr>
          <w:rFonts w:ascii="Arial Narrow" w:hAnsi="Arial Narrow" w:cs="Times New Roman"/>
          <w:sz w:val="24"/>
        </w:rPr>
      </w:pPr>
      <w:r>
        <w:rPr>
          <w:rFonts w:ascii="Arial Narrow" w:hAnsi="Arial Narrow" w:cs="Times New Roman"/>
          <w:iCs/>
          <w:sz w:val="24"/>
        </w:rPr>
        <w:t>Lindsay</w:t>
      </w:r>
      <w:r>
        <w:rPr>
          <w:rFonts w:ascii="Arial Narrow" w:hAnsi="Arial Narrow" w:cs="Times New Roman"/>
          <w:sz w:val="24"/>
        </w:rPr>
        <w:t xml:space="preserve"> Redfern  Peter Wyles  Gareth Cook  Liz Smith</w:t>
      </w:r>
    </w:p>
    <w:p w14:paraId="436267D3" w14:textId="77777777" w:rsidR="00137931" w:rsidRDefault="00137931" w:rsidP="00137931">
      <w:pPr>
        <w:pStyle w:val="BodyText"/>
        <w:ind w:left="-426"/>
        <w:jc w:val="both"/>
        <w:rPr>
          <w:rFonts w:ascii="Arial Narrow" w:hAnsi="Arial Narrow" w:cs="Times New Roman"/>
          <w:sz w:val="24"/>
        </w:rPr>
      </w:pPr>
      <w:r>
        <w:rPr>
          <w:rFonts w:ascii="Arial Narrow" w:hAnsi="Arial Narrow" w:cs="Times New Roman"/>
          <w:sz w:val="24"/>
        </w:rPr>
        <w:tab/>
        <w:t xml:space="preserve"> </w:t>
      </w:r>
    </w:p>
    <w:p w14:paraId="3135E9B6" w14:textId="77777777" w:rsidR="00137931" w:rsidRDefault="00137931" w:rsidP="00137931">
      <w:pPr>
        <w:pStyle w:val="BodyText"/>
        <w:ind w:left="-426"/>
        <w:jc w:val="both"/>
        <w:rPr>
          <w:rFonts w:ascii="Arial Narrow" w:hAnsi="Arial Narrow" w:cs="Times New Roman"/>
          <w:sz w:val="24"/>
        </w:rPr>
      </w:pPr>
      <w:r>
        <w:rPr>
          <w:rFonts w:ascii="Arial Narrow" w:hAnsi="Arial Narrow" w:cs="Times New Roman"/>
          <w:sz w:val="24"/>
        </w:rPr>
        <w:t>Present: The clerk Mike Elliott, Notts County Council member Reg Adair and three members of the public.</w:t>
      </w:r>
    </w:p>
    <w:p w14:paraId="7C53BFB5" w14:textId="77777777" w:rsidR="00137931" w:rsidRDefault="00137931" w:rsidP="00137931">
      <w:pPr>
        <w:pStyle w:val="BodyText"/>
        <w:ind w:left="-426"/>
        <w:jc w:val="both"/>
        <w:rPr>
          <w:rFonts w:ascii="Arial Narrow" w:hAnsi="Arial Narrow" w:cs="Times New Roman"/>
          <w:sz w:val="24"/>
        </w:rPr>
      </w:pPr>
    </w:p>
    <w:p w14:paraId="33EE85BB" w14:textId="77777777" w:rsidR="00137931" w:rsidRDefault="00137931" w:rsidP="00137931">
      <w:pPr>
        <w:spacing w:after="120"/>
        <w:ind w:left="-426"/>
        <w:jc w:val="both"/>
        <w:rPr>
          <w:rFonts w:cs="Arial"/>
        </w:rPr>
      </w:pPr>
      <w:r>
        <w:rPr>
          <w:rFonts w:cs="Arial"/>
        </w:rPr>
        <w:t>1]</w:t>
      </w:r>
      <w:r>
        <w:rPr>
          <w:rFonts w:cs="Arial"/>
        </w:rPr>
        <w:tab/>
        <w:t>APOLOGIES       Couns. Simon Stephens and Mike Stanley.</w:t>
      </w:r>
    </w:p>
    <w:p w14:paraId="608D1DE4" w14:textId="77777777" w:rsidR="00137931" w:rsidRDefault="00137931" w:rsidP="00137931">
      <w:pPr>
        <w:spacing w:after="120"/>
        <w:ind w:left="-426"/>
        <w:jc w:val="both"/>
        <w:rPr>
          <w:rFonts w:cs="Arial"/>
        </w:rPr>
      </w:pPr>
      <w:r>
        <w:rPr>
          <w:rFonts w:cs="Arial"/>
        </w:rPr>
        <w:t xml:space="preserve">2] </w:t>
      </w:r>
      <w:r>
        <w:rPr>
          <w:rFonts w:cs="Arial"/>
        </w:rPr>
        <w:tab/>
        <w:t>MINUTES FROM PREVIOUS MEETING HELD ON JULY 2, 2019 were accepted as circulated and signed by the chairman after it had been pointed out the previous meeting had agreed to expenditure of £320 in respect of a bench being provided on the site opposite the village hall and that the suggestion by Coun. Smith in regard to a survey on heating for the village hall was to be carried out by a local charity.</w:t>
      </w:r>
    </w:p>
    <w:p w14:paraId="20C08E32" w14:textId="77777777" w:rsidR="00137931" w:rsidRDefault="00137931" w:rsidP="00137931">
      <w:pPr>
        <w:spacing w:after="120"/>
        <w:ind w:left="-426"/>
        <w:jc w:val="both"/>
        <w:rPr>
          <w:rFonts w:cs="Arial"/>
        </w:rPr>
      </w:pPr>
      <w:r>
        <w:rPr>
          <w:rFonts w:cs="Arial"/>
        </w:rPr>
        <w:t>3]</w:t>
      </w:r>
      <w:r>
        <w:rPr>
          <w:rFonts w:cs="Arial"/>
        </w:rPr>
        <w:tab/>
        <w:t>DECLARATIONS OF INTEREST   There were none</w:t>
      </w:r>
    </w:p>
    <w:p w14:paraId="161BC9E4" w14:textId="77777777" w:rsidR="00137931" w:rsidRDefault="00137931" w:rsidP="00137931">
      <w:pPr>
        <w:spacing w:after="120"/>
        <w:ind w:left="-426"/>
        <w:jc w:val="both"/>
        <w:rPr>
          <w:rFonts w:cs="Arial"/>
        </w:rPr>
      </w:pPr>
      <w:r>
        <w:rPr>
          <w:rFonts w:cs="Arial"/>
        </w:rPr>
        <w:t>The chairman bought forward items nine and five on the agenda to take before the Clerk’s report.</w:t>
      </w:r>
    </w:p>
    <w:p w14:paraId="431CEC5F" w14:textId="77777777" w:rsidR="00137931" w:rsidRDefault="00137931" w:rsidP="00137931">
      <w:pPr>
        <w:spacing w:after="120"/>
        <w:ind w:left="-426"/>
        <w:jc w:val="both"/>
        <w:rPr>
          <w:rFonts w:cs="Arial"/>
          <w:u w:val="single"/>
        </w:rPr>
      </w:pPr>
      <w:r>
        <w:rPr>
          <w:rFonts w:cs="Arial"/>
          <w:u w:val="single"/>
        </w:rPr>
        <w:t>9]  Planning</w:t>
      </w:r>
    </w:p>
    <w:p w14:paraId="47A4C95C" w14:textId="77777777" w:rsidR="00137931" w:rsidRDefault="00137931" w:rsidP="00137931">
      <w:pPr>
        <w:spacing w:after="120"/>
        <w:ind w:left="-426"/>
        <w:jc w:val="both"/>
        <w:rPr>
          <w:rFonts w:cs="Arial"/>
        </w:rPr>
      </w:pPr>
      <w:r>
        <w:rPr>
          <w:rFonts w:cs="Arial"/>
        </w:rPr>
        <w:tab/>
        <w:t xml:space="preserve">19/01795/ful. Le Petit Champ, Widmerpool Road.  Demolish bungalow and construct six dwellings.   Object.  The council confirmed a report from a Working Party that had met to discuss the project for the Le Petit Champ site and agreed to strongly object to it.  Reasons for the objection included lack of parking provision, provision of 4/5 bedroom houses would be out of the reach of many people and suggested damage to trees.  The council said there was overall concern that social mobility within the village would be devastated as there is precious little housing available for young people, young families and older people and the proposed scheme did not meet those needs. </w:t>
      </w:r>
    </w:p>
    <w:p w14:paraId="17CDA7E4" w14:textId="77777777" w:rsidR="00137931" w:rsidRDefault="00137931" w:rsidP="00137931">
      <w:pPr>
        <w:spacing w:after="120"/>
        <w:ind w:left="-426"/>
        <w:jc w:val="both"/>
        <w:rPr>
          <w:rFonts w:cs="Arial"/>
        </w:rPr>
      </w:pPr>
      <w:r>
        <w:rPr>
          <w:rFonts w:cs="Arial"/>
        </w:rPr>
        <w:t>19/01951/RELDEM  Demolish existing bungalow. Object.    The council felt that while they did not oppose the actual demolishing of the existing bungalow property, they would only support a like-for-like replacement and not a two storey dwelling, which should not exceed the footprint of the current building. The proposed new two storey dwelling would be in the region of 15m closer to Widmerpool Road which would also be opposed.</w:t>
      </w:r>
    </w:p>
    <w:p w14:paraId="47AE84A8" w14:textId="77777777" w:rsidR="00137931" w:rsidRDefault="00137931" w:rsidP="00137931">
      <w:pPr>
        <w:spacing w:after="120"/>
        <w:ind w:left="-426"/>
        <w:jc w:val="both"/>
        <w:rPr>
          <w:rFonts w:cs="Arial"/>
        </w:rPr>
      </w:pPr>
      <w:r>
        <w:rPr>
          <w:rFonts w:cs="Arial"/>
          <w:u w:val="single"/>
        </w:rPr>
        <w:t>5] Open session</w:t>
      </w:r>
      <w:r>
        <w:rPr>
          <w:rFonts w:cs="Arial"/>
        </w:rPr>
        <w:t xml:space="preserve"> </w:t>
      </w:r>
    </w:p>
    <w:p w14:paraId="0D240F08" w14:textId="77777777" w:rsidR="00137931" w:rsidRDefault="00137931" w:rsidP="00137931">
      <w:pPr>
        <w:spacing w:after="120"/>
        <w:ind w:left="-426"/>
        <w:jc w:val="both"/>
        <w:rPr>
          <w:rFonts w:cs="Arial"/>
        </w:rPr>
      </w:pPr>
      <w:r>
        <w:rPr>
          <w:rFonts w:cs="Arial"/>
        </w:rPr>
        <w:t>Members of the public present were strongly opposed to both the applications and were submitting comments to the planners at Rushcliffe, one reason being they would wish to see a bungalow in its place. The proposed new two storey dwelling would be in the region of 15m closer to Widmerpool Road.</w:t>
      </w:r>
    </w:p>
    <w:p w14:paraId="3B614BE5" w14:textId="77777777" w:rsidR="00137931" w:rsidRDefault="00137931" w:rsidP="00137931">
      <w:pPr>
        <w:spacing w:after="120"/>
        <w:ind w:left="-426"/>
        <w:jc w:val="both"/>
        <w:rPr>
          <w:rFonts w:cs="Arial"/>
        </w:rPr>
      </w:pPr>
      <w:r>
        <w:rPr>
          <w:rFonts w:cs="Arial"/>
        </w:rPr>
        <w:t xml:space="preserve">4]          CLERK’S REPORT </w:t>
      </w:r>
    </w:p>
    <w:p w14:paraId="1EA96D8E" w14:textId="77777777" w:rsidR="00137931" w:rsidRDefault="00137931" w:rsidP="00137931">
      <w:pPr>
        <w:spacing w:after="120"/>
        <w:ind w:left="-426"/>
        <w:jc w:val="both"/>
        <w:rPr>
          <w:rFonts w:cs="Arial"/>
        </w:rPr>
      </w:pPr>
      <w:r>
        <w:rPr>
          <w:rFonts w:cs="Arial"/>
        </w:rPr>
        <w:t>Rushcliffe Borough Council tree scheme was again operating and orders had to be in with them by the end of September.   Coun. Mrs Smith said she was continuing efforts to find the owners of the trees on Main Street.</w:t>
      </w:r>
    </w:p>
    <w:p w14:paraId="64DCA07F" w14:textId="77777777" w:rsidR="00137931" w:rsidRDefault="00137931" w:rsidP="00137931">
      <w:pPr>
        <w:spacing w:after="120"/>
        <w:ind w:left="-426"/>
        <w:jc w:val="both"/>
        <w:rPr>
          <w:rFonts w:cs="Arial"/>
          <w:bCs/>
        </w:rPr>
      </w:pPr>
      <w:r>
        <w:rPr>
          <w:rFonts w:cs="Arial"/>
        </w:rPr>
        <w:t xml:space="preserve">6]          </w:t>
      </w:r>
      <w:r>
        <w:rPr>
          <w:rFonts w:cs="Arial"/>
          <w:bCs/>
        </w:rPr>
        <w:t>REPORT FROM THE DISTRICT AND COUNTY COUNCIL MEMBER</w:t>
      </w:r>
    </w:p>
    <w:p w14:paraId="7F062603" w14:textId="77777777" w:rsidR="00137931" w:rsidRDefault="00137931" w:rsidP="00137931">
      <w:pPr>
        <w:spacing w:after="120"/>
        <w:ind w:left="-426"/>
        <w:jc w:val="both"/>
        <w:rPr>
          <w:rFonts w:cs="Arial"/>
          <w:bCs/>
        </w:rPr>
      </w:pPr>
      <w:r>
        <w:rPr>
          <w:rFonts w:cs="Arial"/>
          <w:bCs/>
        </w:rPr>
        <w:tab/>
        <w:t xml:space="preserve">Cllr Adair said while normal work was ongoing there was little to report affecting Wysall or its immediate area. </w:t>
      </w:r>
    </w:p>
    <w:p w14:paraId="29ED474A" w14:textId="77777777" w:rsidR="00137931" w:rsidRDefault="00137931" w:rsidP="00137931">
      <w:pPr>
        <w:spacing w:after="120"/>
        <w:ind w:left="-426"/>
        <w:jc w:val="both"/>
        <w:rPr>
          <w:rFonts w:cs="Arial"/>
          <w:bCs/>
        </w:rPr>
      </w:pPr>
      <w:r>
        <w:rPr>
          <w:rFonts w:cs="Arial"/>
          <w:bCs/>
        </w:rPr>
        <w:tab/>
        <w:t>He told the council he would have £200 from his Community Funding to make available if the clerk made an application outlining what it was required for.</w:t>
      </w:r>
    </w:p>
    <w:p w14:paraId="0ED4A1A6" w14:textId="77777777" w:rsidR="00137931" w:rsidRDefault="00137931" w:rsidP="00137931">
      <w:pPr>
        <w:spacing w:after="120"/>
        <w:ind w:left="-426" w:firstLine="426"/>
        <w:jc w:val="both"/>
        <w:rPr>
          <w:rFonts w:cs="Arial"/>
          <w:bCs/>
        </w:rPr>
      </w:pPr>
      <w:r>
        <w:rPr>
          <w:rFonts w:cs="Arial"/>
          <w:bCs/>
        </w:rPr>
        <w:t xml:space="preserve">Coun. Cook  reported to the County member of a deteriorating condition of the surface of Bradmore Road. </w:t>
      </w:r>
    </w:p>
    <w:p w14:paraId="0E4A26E3" w14:textId="77777777" w:rsidR="00137931" w:rsidRDefault="00137931" w:rsidP="00137931">
      <w:pPr>
        <w:spacing w:after="120"/>
        <w:ind w:left="-426"/>
        <w:jc w:val="both"/>
        <w:rPr>
          <w:rFonts w:cs="Arial"/>
          <w:lang w:val="en-US"/>
        </w:rPr>
      </w:pPr>
      <w:r>
        <w:rPr>
          <w:rFonts w:cs="Arial"/>
        </w:rPr>
        <w:t>7]</w:t>
      </w:r>
      <w:r>
        <w:rPr>
          <w:rFonts w:cs="Arial"/>
        </w:rPr>
        <w:tab/>
        <w:t>CORRESPONDENCE</w:t>
      </w:r>
    </w:p>
    <w:p w14:paraId="4DC2942D" w14:textId="4783E830" w:rsidR="00137931" w:rsidRDefault="00137931" w:rsidP="00137931">
      <w:pPr>
        <w:spacing w:after="120"/>
        <w:ind w:left="-426"/>
        <w:jc w:val="both"/>
        <w:rPr>
          <w:rFonts w:cs="Arial"/>
        </w:rPr>
      </w:pPr>
      <w:r>
        <w:rPr>
          <w:rFonts w:cs="Arial"/>
        </w:rPr>
        <w:tab/>
        <w:t>Nottinghamshire Police Alert crime prevention report was received. It was agreed to investigate the possibility of asking for a visit from an officer to a council meeting later in the year.</w:t>
      </w:r>
    </w:p>
    <w:p w14:paraId="3CBB67A7" w14:textId="2A6F58E6" w:rsidR="00137931" w:rsidRDefault="00137931" w:rsidP="00137931">
      <w:pPr>
        <w:spacing w:after="120"/>
        <w:ind w:left="-426"/>
        <w:jc w:val="both"/>
        <w:rPr>
          <w:rFonts w:cs="Arial"/>
        </w:rPr>
      </w:pPr>
      <w:r>
        <w:rPr>
          <w:rFonts w:cs="Arial"/>
        </w:rPr>
        <w:tab/>
        <w:t>The chairman and tree warden Alison Avery had made it known to Mr  Flowers of Soar Valley Builders they were willing to meet to discuss the trees on his land  bordering Keyworth Road.</w:t>
      </w:r>
    </w:p>
    <w:p w14:paraId="7C843B52" w14:textId="0CB232C5" w:rsidR="00137931" w:rsidRDefault="00137931" w:rsidP="00137931">
      <w:pPr>
        <w:spacing w:after="120"/>
        <w:ind w:left="-426"/>
        <w:jc w:val="both"/>
        <w:rPr>
          <w:rFonts w:cs="Arial"/>
        </w:rPr>
      </w:pPr>
      <w:r>
        <w:rPr>
          <w:rFonts w:cs="Arial"/>
        </w:rPr>
        <w:tab/>
        <w:t xml:space="preserve">CPRE Best Kept Village.  After being placed in the final four in their section, Normanton on Soar were the eventual  winners of it.  </w:t>
      </w:r>
    </w:p>
    <w:p w14:paraId="16667179" w14:textId="77777777" w:rsidR="00122582" w:rsidRDefault="00122582" w:rsidP="00137931">
      <w:pPr>
        <w:spacing w:after="120"/>
        <w:ind w:left="-426"/>
        <w:jc w:val="both"/>
        <w:rPr>
          <w:rFonts w:cs="Arial"/>
        </w:rPr>
      </w:pPr>
    </w:p>
    <w:p w14:paraId="77E4A7D4" w14:textId="77777777" w:rsidR="00137931" w:rsidRDefault="00137931" w:rsidP="00137931">
      <w:pPr>
        <w:spacing w:after="120"/>
        <w:ind w:left="-426"/>
        <w:jc w:val="both"/>
        <w:rPr>
          <w:rFonts w:cs="Arial"/>
        </w:rPr>
      </w:pPr>
      <w:r>
        <w:rPr>
          <w:rFonts w:cs="Arial"/>
        </w:rPr>
        <w:tab/>
      </w:r>
      <w:r>
        <w:rPr>
          <w:rFonts w:cs="Arial"/>
        </w:rPr>
        <w:tab/>
      </w:r>
    </w:p>
    <w:p w14:paraId="1A0777B7" w14:textId="77777777" w:rsidR="00137931" w:rsidRDefault="00137931" w:rsidP="00137931">
      <w:pPr>
        <w:spacing w:after="120"/>
        <w:ind w:left="-426"/>
        <w:jc w:val="both"/>
        <w:rPr>
          <w:rFonts w:cs="Arial"/>
          <w:b/>
          <w:bCs/>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bCs/>
        </w:rPr>
        <w:t>304/19</w:t>
      </w:r>
    </w:p>
    <w:p w14:paraId="2B885929" w14:textId="77777777" w:rsidR="00137931" w:rsidRDefault="00137931" w:rsidP="00137931">
      <w:pPr>
        <w:spacing w:after="120"/>
        <w:ind w:left="-426"/>
        <w:jc w:val="both"/>
        <w:rPr>
          <w:rFonts w:cs="Arial"/>
        </w:rPr>
      </w:pPr>
      <w:r>
        <w:rPr>
          <w:rFonts w:cs="Arial"/>
        </w:rPr>
        <w:t>Rushcliffe Borough Council wrote in respect of service they could offer parish councils to obtain injunctions to prevent unauthorized access to land by travellers.   Members were to make a note of the service but did not feel the council had land on which it was likely travellers would use.</w:t>
      </w:r>
    </w:p>
    <w:p w14:paraId="28D13DC8" w14:textId="2B52606C" w:rsidR="00137931" w:rsidRDefault="00137931" w:rsidP="00137931">
      <w:pPr>
        <w:spacing w:after="120"/>
        <w:ind w:left="-426"/>
        <w:jc w:val="both"/>
        <w:rPr>
          <w:rFonts w:cs="Arial"/>
        </w:rPr>
      </w:pPr>
      <w:r>
        <w:rPr>
          <w:rFonts w:cs="Arial"/>
        </w:rPr>
        <w:tab/>
        <w:t xml:space="preserve">Notts County Council  were again making  an offer of free provision of five 20kg bags of salt for each parish.  It was agreed to order the supply for placing adjacent to the new shed at the side of the village hall.  </w:t>
      </w:r>
    </w:p>
    <w:p w14:paraId="7E3BEADC" w14:textId="1249D333" w:rsidR="00137931" w:rsidRDefault="00137931" w:rsidP="00137931">
      <w:pPr>
        <w:spacing w:after="120"/>
        <w:ind w:left="-426"/>
        <w:jc w:val="both"/>
        <w:rPr>
          <w:rFonts w:cs="Arial"/>
        </w:rPr>
      </w:pPr>
      <w:r>
        <w:rPr>
          <w:rFonts w:cs="Arial"/>
        </w:rPr>
        <w:tab/>
        <w:t>Charity Scope were looking for sites for a clothes bin. The council felt it could not offer a suitable one.</w:t>
      </w:r>
    </w:p>
    <w:p w14:paraId="5BADE584" w14:textId="3537F557" w:rsidR="00137931" w:rsidRDefault="00137931" w:rsidP="00137931">
      <w:pPr>
        <w:spacing w:after="120"/>
        <w:ind w:left="-426"/>
        <w:jc w:val="both"/>
        <w:rPr>
          <w:rFonts w:cs="Arial"/>
        </w:rPr>
      </w:pPr>
      <w:r>
        <w:rPr>
          <w:rFonts w:cs="Arial"/>
        </w:rPr>
        <w:tab/>
        <w:t>CPRE wrote to advise of a structure change they were introducing for themselves, including a new logo.  This was to be shown on the website.</w:t>
      </w:r>
    </w:p>
    <w:p w14:paraId="394AF2DD" w14:textId="77777777" w:rsidR="00137931" w:rsidRDefault="00137931" w:rsidP="00137931">
      <w:pPr>
        <w:spacing w:after="120"/>
        <w:ind w:left="-426"/>
        <w:jc w:val="both"/>
        <w:rPr>
          <w:rFonts w:cs="Arial"/>
        </w:rPr>
      </w:pPr>
      <w:r>
        <w:rPr>
          <w:rFonts w:cs="Arial"/>
        </w:rPr>
        <w:t>8]</w:t>
      </w:r>
      <w:r>
        <w:rPr>
          <w:rFonts w:cs="Arial"/>
        </w:rPr>
        <w:tab/>
        <w:t>FINANCE</w:t>
      </w:r>
    </w:p>
    <w:p w14:paraId="0B53D012" w14:textId="77777777" w:rsidR="00137931" w:rsidRDefault="00137931" w:rsidP="00A73844">
      <w:pPr>
        <w:spacing w:after="120"/>
        <w:ind w:left="-426" w:firstLine="993"/>
        <w:jc w:val="both"/>
        <w:rPr>
          <w:rFonts w:cs="Arial"/>
        </w:rPr>
      </w:pPr>
      <w:r>
        <w:rPr>
          <w:rFonts w:cs="Arial"/>
        </w:rPr>
        <w:t xml:space="preserve">a] ACCOUNTS TO PAY were approved as per the circulated list </w:t>
      </w:r>
    </w:p>
    <w:p w14:paraId="2961F677" w14:textId="599E0E00" w:rsidR="00137931" w:rsidRDefault="00137931" w:rsidP="00137931">
      <w:pPr>
        <w:shd w:val="clear" w:color="auto" w:fill="FFFFFF"/>
        <w:ind w:left="-426"/>
        <w:rPr>
          <w:rFonts w:cs="Arial"/>
        </w:rPr>
      </w:pPr>
      <w:r>
        <w:rPr>
          <w:rFonts w:cs="Arial"/>
        </w:rPr>
        <w:tab/>
        <w:t>Coun. Mrs Smith raised the question of a possible application to the East Midlands Airport Grant fund to pay for either or both of a new noticeboard and new nets for the mini football goal  posts at the rear of the village hall.</w:t>
      </w:r>
    </w:p>
    <w:p w14:paraId="2E39085A" w14:textId="77777777" w:rsidR="00137931" w:rsidRDefault="00137931" w:rsidP="00A73844">
      <w:pPr>
        <w:shd w:val="clear" w:color="auto" w:fill="FFFFFF"/>
        <w:ind w:left="-426" w:firstLine="426"/>
        <w:rPr>
          <w:rFonts w:cs="Arial"/>
        </w:rPr>
      </w:pPr>
      <w:r>
        <w:rPr>
          <w:rFonts w:cs="Arial"/>
        </w:rPr>
        <w:t xml:space="preserve">The meeting agreed that a request be made to Coun. Adair for a grant towards the proposed memorial bench and to Coun. John Cottee towards the provision of new goal nets at the back of the hall.  There would also be a grant request for £1000 to the East Midlands Airport once the price for provision and installation of the new board at the junction of Widmerpool Road was known from Notts County Council    </w:t>
      </w:r>
    </w:p>
    <w:p w14:paraId="5D02255B" w14:textId="77777777" w:rsidR="00137931" w:rsidRDefault="00137931" w:rsidP="00137931">
      <w:pPr>
        <w:shd w:val="clear" w:color="auto" w:fill="FFFFFF"/>
        <w:ind w:left="-426"/>
        <w:rPr>
          <w:rFonts w:cs="Arial"/>
        </w:rPr>
      </w:pPr>
    </w:p>
    <w:p w14:paraId="36600AE5" w14:textId="77777777" w:rsidR="00137931" w:rsidRDefault="00137931" w:rsidP="00137931">
      <w:pPr>
        <w:spacing w:after="120"/>
        <w:ind w:left="-426"/>
        <w:rPr>
          <w:rFonts w:cs="Arial"/>
        </w:rPr>
      </w:pPr>
      <w:r>
        <w:rPr>
          <w:rFonts w:cs="Arial"/>
        </w:rPr>
        <w:t>10]</w:t>
      </w:r>
      <w:r>
        <w:rPr>
          <w:rFonts w:cs="Arial"/>
        </w:rPr>
        <w:tab/>
        <w:t xml:space="preserve">VILLAGE HALL </w:t>
      </w:r>
    </w:p>
    <w:p w14:paraId="1D8ED02E" w14:textId="77777777" w:rsidR="00137931" w:rsidRDefault="00137931" w:rsidP="00A73844">
      <w:pPr>
        <w:spacing w:after="120"/>
        <w:ind w:left="-426" w:firstLine="426"/>
        <w:rPr>
          <w:rFonts w:cs="Arial"/>
        </w:rPr>
      </w:pPr>
      <w:r>
        <w:rPr>
          <w:rFonts w:cs="Arial"/>
        </w:rPr>
        <w:t>The chairman was progressing the purchase of a single new heater unit to replace one that was not working.   Coun. Stanley had obtained two quotes for the supply of electricity to the hall.  The clerk was to ask Eon if it was prepared to match the one from BULB Electricity and if so remain with them.</w:t>
      </w:r>
    </w:p>
    <w:p w14:paraId="0AD53826" w14:textId="7BB3B71D" w:rsidR="00137931" w:rsidRDefault="00137931" w:rsidP="00137931">
      <w:pPr>
        <w:spacing w:after="120"/>
        <w:ind w:left="-426"/>
        <w:rPr>
          <w:rFonts w:cs="Arial"/>
        </w:rPr>
      </w:pPr>
      <w:r>
        <w:rPr>
          <w:rFonts w:cs="Arial"/>
        </w:rPr>
        <w:tab/>
        <w:t>Coun. Stanley had asked for help in giving the hall shed a second coat of paint. A question was asked if this should be required on a new shed.  It was agreed at least three more sets of keys for the shed were required.</w:t>
      </w:r>
    </w:p>
    <w:p w14:paraId="30D7CF90" w14:textId="77777777" w:rsidR="00137931" w:rsidRDefault="00137931" w:rsidP="00137931">
      <w:pPr>
        <w:spacing w:after="120"/>
        <w:ind w:left="-426"/>
        <w:rPr>
          <w:rFonts w:cs="Arial"/>
        </w:rPr>
      </w:pPr>
      <w:r>
        <w:rPr>
          <w:rFonts w:cs="Arial"/>
        </w:rPr>
        <w:t>11]</w:t>
      </w:r>
      <w:r>
        <w:rPr>
          <w:rFonts w:cs="Arial"/>
        </w:rPr>
        <w:tab/>
        <w:t xml:space="preserve">ENVIRONMENTAL MATTERS </w:t>
      </w:r>
    </w:p>
    <w:p w14:paraId="6242A545" w14:textId="77777777" w:rsidR="00137931" w:rsidRDefault="00137931" w:rsidP="00A73844">
      <w:pPr>
        <w:spacing w:after="120"/>
        <w:ind w:left="-426" w:firstLine="426"/>
        <w:rPr>
          <w:rFonts w:cs="Arial"/>
        </w:rPr>
      </w:pPr>
      <w:r>
        <w:rPr>
          <w:rFonts w:cs="Arial"/>
        </w:rPr>
        <w:t xml:space="preserve">The Siting and purchase of a VE memorial bench for the grass on the opposite side of the road to the WW1 memorial was to be progressed and the clerk was asked to purchase this from David Ogilivie. </w:t>
      </w:r>
    </w:p>
    <w:p w14:paraId="31CB3FBA" w14:textId="77777777" w:rsidR="00137931" w:rsidRDefault="00137931" w:rsidP="00A73844">
      <w:pPr>
        <w:spacing w:after="120"/>
        <w:ind w:left="-426" w:firstLine="426"/>
      </w:pPr>
      <w:r>
        <w:rPr>
          <w:rFonts w:cs="Arial"/>
        </w:rPr>
        <w:t xml:space="preserve">The proposed </w:t>
      </w:r>
      <w:r>
        <w:t>re-siting a new noticeboard on the northern corner of Main Street and Widmerpool Road was confirmed.</w:t>
      </w:r>
    </w:p>
    <w:p w14:paraId="5D589F7B" w14:textId="2546A48C" w:rsidR="00137931" w:rsidRDefault="00137931" w:rsidP="00137931">
      <w:pPr>
        <w:spacing w:after="120"/>
        <w:ind w:left="-426"/>
        <w:jc w:val="both"/>
        <w:rPr>
          <w:rFonts w:cs="Arial"/>
        </w:rPr>
      </w:pPr>
      <w:r>
        <w:rPr>
          <w:rFonts w:cs="Arial"/>
        </w:rPr>
        <w:tab/>
        <w:t>The question of the FP3 footpath was raised with comment on an overgrowth of hedging causing a possible obstruction. Coun.  Mrs Smith said she was aware Notts County Council footpaths department were to carry out some work on the actual route of the path but the hedging may have to be carried out by the parish council if the owners did not.</w:t>
      </w:r>
    </w:p>
    <w:p w14:paraId="2BEB1484" w14:textId="6F5213DB" w:rsidR="00137931" w:rsidRDefault="00137931" w:rsidP="00A73844">
      <w:pPr>
        <w:tabs>
          <w:tab w:val="left" w:pos="142"/>
        </w:tabs>
        <w:spacing w:after="120"/>
        <w:ind w:left="-426"/>
        <w:jc w:val="both"/>
        <w:rPr>
          <w:rFonts w:cs="Arial"/>
        </w:rPr>
      </w:pPr>
      <w:r>
        <w:rPr>
          <w:rFonts w:cs="Arial"/>
        </w:rPr>
        <w:t xml:space="preserve">12] </w:t>
      </w:r>
      <w:r w:rsidR="00A73844">
        <w:rPr>
          <w:rFonts w:cs="Arial"/>
        </w:rPr>
        <w:t xml:space="preserve">  </w:t>
      </w:r>
      <w:r>
        <w:rPr>
          <w:rFonts w:cs="Arial"/>
        </w:rPr>
        <w:t>WEBSITE</w:t>
      </w:r>
    </w:p>
    <w:p w14:paraId="747ED5D4" w14:textId="527E4129" w:rsidR="00137931" w:rsidRDefault="00137931" w:rsidP="00137931">
      <w:pPr>
        <w:spacing w:after="120"/>
        <w:ind w:left="-426"/>
        <w:jc w:val="both"/>
        <w:rPr>
          <w:rFonts w:cs="Arial"/>
        </w:rPr>
      </w:pPr>
      <w:r>
        <w:rPr>
          <w:rFonts w:cs="Arial"/>
        </w:rPr>
        <w:tab/>
        <w:t>Coun. Redfern said all was well with the website and items for it were still being put on it by Steve Reeds.</w:t>
      </w:r>
    </w:p>
    <w:p w14:paraId="40DE29F7" w14:textId="77777777" w:rsidR="00137931" w:rsidRDefault="00137931" w:rsidP="00137931">
      <w:pPr>
        <w:spacing w:after="120"/>
        <w:ind w:left="-426"/>
        <w:jc w:val="both"/>
        <w:rPr>
          <w:rFonts w:cs="Arial"/>
        </w:rPr>
      </w:pPr>
      <w:r>
        <w:rPr>
          <w:rFonts w:cs="Arial"/>
        </w:rPr>
        <w:t>13]</w:t>
      </w:r>
      <w:r>
        <w:rPr>
          <w:rFonts w:cs="Arial"/>
        </w:rPr>
        <w:tab/>
        <w:t xml:space="preserve"> STANDING ORDERS AND FINANCIAL REGULATIONS</w:t>
      </w:r>
    </w:p>
    <w:p w14:paraId="25FCBDA0" w14:textId="7050706B" w:rsidR="00137931" w:rsidRDefault="00137931" w:rsidP="00137931">
      <w:pPr>
        <w:spacing w:after="120"/>
        <w:ind w:left="-426"/>
        <w:jc w:val="both"/>
        <w:rPr>
          <w:rFonts w:cs="Arial"/>
        </w:rPr>
      </w:pPr>
      <w:r>
        <w:rPr>
          <w:rFonts w:cs="Arial"/>
        </w:rPr>
        <w:tab/>
      </w:r>
      <w:r w:rsidR="00A73844">
        <w:rPr>
          <w:rFonts w:cs="Arial"/>
        </w:rPr>
        <w:t xml:space="preserve"> </w:t>
      </w:r>
      <w:r>
        <w:rPr>
          <w:rFonts w:cs="Arial"/>
        </w:rPr>
        <w:t>Defer to next meeting when the chairman was present.</w:t>
      </w:r>
    </w:p>
    <w:p w14:paraId="6C03753E" w14:textId="77777777" w:rsidR="00137931" w:rsidRDefault="00137931" w:rsidP="00137931">
      <w:pPr>
        <w:spacing w:after="120"/>
        <w:ind w:left="-426"/>
        <w:jc w:val="both"/>
        <w:rPr>
          <w:rFonts w:cs="Arial"/>
        </w:rPr>
      </w:pPr>
      <w:r>
        <w:rPr>
          <w:rFonts w:cs="Arial"/>
        </w:rPr>
        <w:t>14]</w:t>
      </w:r>
      <w:r>
        <w:rPr>
          <w:rFonts w:cs="Arial"/>
        </w:rPr>
        <w:tab/>
        <w:t xml:space="preserve"> CHAIRMAN’S MATTERS </w:t>
      </w:r>
    </w:p>
    <w:p w14:paraId="5BB5CEB9" w14:textId="58F5BDCB" w:rsidR="00137931" w:rsidRDefault="00137931" w:rsidP="00137931">
      <w:pPr>
        <w:spacing w:after="120"/>
        <w:ind w:left="-426"/>
        <w:jc w:val="both"/>
        <w:rPr>
          <w:rFonts w:cs="Arial"/>
        </w:rPr>
      </w:pPr>
      <w:r>
        <w:rPr>
          <w:rFonts w:cs="Arial"/>
        </w:rPr>
        <w:tab/>
        <w:t>Nothing was raised.9</w:t>
      </w:r>
    </w:p>
    <w:p w14:paraId="68C86B24" w14:textId="77777777" w:rsidR="00137931" w:rsidRDefault="00137931" w:rsidP="00137931">
      <w:pPr>
        <w:spacing w:after="120"/>
        <w:ind w:left="-426"/>
        <w:jc w:val="both"/>
        <w:rPr>
          <w:rFonts w:cs="Arial"/>
        </w:rPr>
      </w:pPr>
      <w:r>
        <w:rPr>
          <w:rFonts w:cs="Arial"/>
        </w:rPr>
        <w:t>15]</w:t>
      </w:r>
      <w:r>
        <w:rPr>
          <w:rFonts w:cs="Arial"/>
        </w:rPr>
        <w:tab/>
        <w:t>AGENDA ITEMS FOR NEXT MEETING OCTOBER 01, 2019</w:t>
      </w:r>
    </w:p>
    <w:p w14:paraId="6BC33F68" w14:textId="667EF793" w:rsidR="00137931" w:rsidRDefault="00137931" w:rsidP="00137931">
      <w:pPr>
        <w:ind w:left="-426"/>
      </w:pPr>
      <w:r>
        <w:tab/>
        <w:t xml:space="preserve">VE74 Day. Standing Orders.  Grants.  </w:t>
      </w:r>
    </w:p>
    <w:p w14:paraId="3F6B518B" w14:textId="77777777" w:rsidR="00137931" w:rsidRDefault="00137931" w:rsidP="00B8274C">
      <w:pPr>
        <w:ind w:left="5760" w:right="-521" w:firstLine="720"/>
        <w:jc w:val="center"/>
        <w:rPr>
          <w:rFonts w:ascii="Arial" w:hAnsi="Arial" w:cs="Arial"/>
          <w:b/>
          <w:bCs/>
          <w:i/>
          <w:sz w:val="22"/>
          <w:szCs w:val="22"/>
        </w:rPr>
      </w:pPr>
    </w:p>
    <w:p w14:paraId="6B1FA513" w14:textId="77777777" w:rsidR="00137931" w:rsidRDefault="00137931" w:rsidP="00B8274C">
      <w:pPr>
        <w:ind w:left="5760" w:right="-521" w:firstLine="720"/>
        <w:jc w:val="center"/>
        <w:rPr>
          <w:rFonts w:ascii="Arial" w:hAnsi="Arial" w:cs="Arial"/>
          <w:b/>
          <w:bCs/>
          <w:i/>
          <w:sz w:val="22"/>
          <w:szCs w:val="22"/>
        </w:rPr>
      </w:pPr>
    </w:p>
    <w:p w14:paraId="5D702274" w14:textId="77777777" w:rsidR="00137931" w:rsidRDefault="00137931" w:rsidP="00B8274C">
      <w:pPr>
        <w:ind w:left="5760" w:right="-521" w:firstLine="720"/>
        <w:jc w:val="center"/>
        <w:rPr>
          <w:rFonts w:ascii="Arial" w:hAnsi="Arial" w:cs="Arial"/>
          <w:b/>
          <w:bCs/>
          <w:i/>
          <w:sz w:val="22"/>
          <w:szCs w:val="22"/>
        </w:rPr>
      </w:pPr>
    </w:p>
    <w:p w14:paraId="78B81176" w14:textId="77777777" w:rsidR="00137931" w:rsidRDefault="00137931" w:rsidP="00B8274C">
      <w:pPr>
        <w:ind w:left="5760" w:right="-521" w:firstLine="720"/>
        <w:jc w:val="center"/>
        <w:rPr>
          <w:rFonts w:ascii="Arial" w:hAnsi="Arial" w:cs="Arial"/>
          <w:b/>
          <w:bCs/>
          <w:i/>
          <w:sz w:val="22"/>
          <w:szCs w:val="22"/>
        </w:rPr>
      </w:pPr>
    </w:p>
    <w:p w14:paraId="5DC8E127" w14:textId="77777777" w:rsidR="00137931" w:rsidRDefault="00137931" w:rsidP="00B8274C">
      <w:pPr>
        <w:ind w:left="5760" w:right="-521" w:firstLine="720"/>
        <w:jc w:val="center"/>
        <w:rPr>
          <w:rFonts w:ascii="Arial" w:hAnsi="Arial" w:cs="Arial"/>
          <w:b/>
          <w:bCs/>
          <w:i/>
          <w:sz w:val="22"/>
          <w:szCs w:val="22"/>
        </w:rPr>
      </w:pPr>
    </w:p>
    <w:p w14:paraId="07728D65" w14:textId="77777777" w:rsidR="00137931" w:rsidRDefault="00137931" w:rsidP="00B8274C">
      <w:pPr>
        <w:ind w:left="5760" w:right="-521" w:firstLine="720"/>
        <w:jc w:val="center"/>
        <w:rPr>
          <w:rFonts w:ascii="Arial" w:hAnsi="Arial" w:cs="Arial"/>
          <w:b/>
          <w:bCs/>
          <w:i/>
          <w:sz w:val="22"/>
          <w:szCs w:val="22"/>
        </w:rPr>
      </w:pPr>
    </w:p>
    <w:p w14:paraId="3638E9DA" w14:textId="407013EE" w:rsidR="00B8274C" w:rsidRDefault="00B8274C" w:rsidP="0014299D">
      <w:pPr>
        <w:ind w:left="5760" w:right="-521" w:firstLine="720"/>
        <w:jc w:val="center"/>
        <w:rPr>
          <w:rFonts w:cs="Arial"/>
          <w:bCs/>
          <w:sz w:val="22"/>
          <w:szCs w:val="22"/>
        </w:rPr>
      </w:pPr>
    </w:p>
    <w:sectPr w:rsidR="00B8274C" w:rsidSect="00500230">
      <w:pgSz w:w="11904" w:h="16834" w:code="9"/>
      <w:pgMar w:top="567" w:right="851" w:bottom="284" w:left="1134" w:header="709" w:footer="10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EC7CD" w14:textId="77777777" w:rsidR="00D01587" w:rsidRDefault="00D01587">
      <w:r>
        <w:separator/>
      </w:r>
    </w:p>
  </w:endnote>
  <w:endnote w:type="continuationSeparator" w:id="0">
    <w:p w14:paraId="3C2BA9D7" w14:textId="77777777" w:rsidR="00D01587" w:rsidRDefault="00D0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329D" w14:textId="77777777" w:rsidR="00D01587" w:rsidRDefault="00D01587">
      <w:r>
        <w:separator/>
      </w:r>
    </w:p>
  </w:footnote>
  <w:footnote w:type="continuationSeparator" w:id="0">
    <w:p w14:paraId="055F9FF3" w14:textId="77777777" w:rsidR="00D01587" w:rsidRDefault="00D01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4D25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A2395"/>
    <w:multiLevelType w:val="hybridMultilevel"/>
    <w:tmpl w:val="8CA8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92E8D"/>
    <w:multiLevelType w:val="multilevel"/>
    <w:tmpl w:val="3D58D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17BC3"/>
    <w:multiLevelType w:val="hybridMultilevel"/>
    <w:tmpl w:val="6AF49F40"/>
    <w:lvl w:ilvl="0" w:tplc="CB50629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202533"/>
    <w:multiLevelType w:val="hybridMultilevel"/>
    <w:tmpl w:val="AD4C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B78ED"/>
    <w:multiLevelType w:val="hybridMultilevel"/>
    <w:tmpl w:val="F4DC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
  </w:num>
  <w:num w:numId="9">
    <w:abstractNumId w:val="4"/>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A5"/>
    <w:rsid w:val="000002D6"/>
    <w:rsid w:val="00002421"/>
    <w:rsid w:val="00004C76"/>
    <w:rsid w:val="000054C0"/>
    <w:rsid w:val="00005EE4"/>
    <w:rsid w:val="0000720F"/>
    <w:rsid w:val="00012374"/>
    <w:rsid w:val="0001237F"/>
    <w:rsid w:val="00013CDE"/>
    <w:rsid w:val="0002249C"/>
    <w:rsid w:val="00026D73"/>
    <w:rsid w:val="00027D34"/>
    <w:rsid w:val="000306B1"/>
    <w:rsid w:val="00030EF2"/>
    <w:rsid w:val="00030FCF"/>
    <w:rsid w:val="00031C30"/>
    <w:rsid w:val="00034093"/>
    <w:rsid w:val="00041AF5"/>
    <w:rsid w:val="00041FB7"/>
    <w:rsid w:val="00042493"/>
    <w:rsid w:val="00044B56"/>
    <w:rsid w:val="00044C68"/>
    <w:rsid w:val="000509E0"/>
    <w:rsid w:val="00052B03"/>
    <w:rsid w:val="00053859"/>
    <w:rsid w:val="00060E72"/>
    <w:rsid w:val="000614B5"/>
    <w:rsid w:val="00070B53"/>
    <w:rsid w:val="0007113D"/>
    <w:rsid w:val="00072894"/>
    <w:rsid w:val="00074E3F"/>
    <w:rsid w:val="00076003"/>
    <w:rsid w:val="00082507"/>
    <w:rsid w:val="000843A7"/>
    <w:rsid w:val="0008466A"/>
    <w:rsid w:val="000905A6"/>
    <w:rsid w:val="00091AE4"/>
    <w:rsid w:val="00096E9D"/>
    <w:rsid w:val="000A1D5B"/>
    <w:rsid w:val="000A4209"/>
    <w:rsid w:val="000A4450"/>
    <w:rsid w:val="000A4DF6"/>
    <w:rsid w:val="000B1A34"/>
    <w:rsid w:val="000B46C6"/>
    <w:rsid w:val="000B4A58"/>
    <w:rsid w:val="000B4F7D"/>
    <w:rsid w:val="000C06E1"/>
    <w:rsid w:val="000C0BD8"/>
    <w:rsid w:val="000C54C9"/>
    <w:rsid w:val="000D21DF"/>
    <w:rsid w:val="000D433D"/>
    <w:rsid w:val="000D533B"/>
    <w:rsid w:val="000D7376"/>
    <w:rsid w:val="000E0BED"/>
    <w:rsid w:val="000E168D"/>
    <w:rsid w:val="000E2DAE"/>
    <w:rsid w:val="000E3510"/>
    <w:rsid w:val="000E3AAC"/>
    <w:rsid w:val="000E5209"/>
    <w:rsid w:val="000F5098"/>
    <w:rsid w:val="00107930"/>
    <w:rsid w:val="00110115"/>
    <w:rsid w:val="00112DDC"/>
    <w:rsid w:val="001133BF"/>
    <w:rsid w:val="00114BC5"/>
    <w:rsid w:val="00122582"/>
    <w:rsid w:val="001300F1"/>
    <w:rsid w:val="00130B74"/>
    <w:rsid w:val="00131D10"/>
    <w:rsid w:val="00134692"/>
    <w:rsid w:val="00134AE3"/>
    <w:rsid w:val="00137931"/>
    <w:rsid w:val="00140234"/>
    <w:rsid w:val="0014299D"/>
    <w:rsid w:val="00143746"/>
    <w:rsid w:val="00146161"/>
    <w:rsid w:val="00147857"/>
    <w:rsid w:val="00152015"/>
    <w:rsid w:val="001528C0"/>
    <w:rsid w:val="0015314D"/>
    <w:rsid w:val="001628B1"/>
    <w:rsid w:val="00162C1A"/>
    <w:rsid w:val="00162DB9"/>
    <w:rsid w:val="00162E28"/>
    <w:rsid w:val="0016329E"/>
    <w:rsid w:val="00167DF6"/>
    <w:rsid w:val="00170621"/>
    <w:rsid w:val="00175713"/>
    <w:rsid w:val="00176637"/>
    <w:rsid w:val="0018048F"/>
    <w:rsid w:val="001809F5"/>
    <w:rsid w:val="0018232B"/>
    <w:rsid w:val="00182907"/>
    <w:rsid w:val="00184C37"/>
    <w:rsid w:val="00184FB7"/>
    <w:rsid w:val="00185734"/>
    <w:rsid w:val="00185A51"/>
    <w:rsid w:val="00190683"/>
    <w:rsid w:val="00191089"/>
    <w:rsid w:val="001962F6"/>
    <w:rsid w:val="001966E5"/>
    <w:rsid w:val="00196BBE"/>
    <w:rsid w:val="0019714A"/>
    <w:rsid w:val="0019786E"/>
    <w:rsid w:val="001A0C33"/>
    <w:rsid w:val="001B2802"/>
    <w:rsid w:val="001B452F"/>
    <w:rsid w:val="001B5520"/>
    <w:rsid w:val="001C0060"/>
    <w:rsid w:val="001C04D9"/>
    <w:rsid w:val="001C2EDE"/>
    <w:rsid w:val="001C3256"/>
    <w:rsid w:val="001C4A5B"/>
    <w:rsid w:val="001C4B37"/>
    <w:rsid w:val="001D002A"/>
    <w:rsid w:val="001D62BB"/>
    <w:rsid w:val="001D69C4"/>
    <w:rsid w:val="001E1AB8"/>
    <w:rsid w:val="001E35BA"/>
    <w:rsid w:val="001F05C4"/>
    <w:rsid w:val="001F1D6D"/>
    <w:rsid w:val="001F495B"/>
    <w:rsid w:val="001F5036"/>
    <w:rsid w:val="00200150"/>
    <w:rsid w:val="00204CC3"/>
    <w:rsid w:val="002105FE"/>
    <w:rsid w:val="00210BFE"/>
    <w:rsid w:val="002115BA"/>
    <w:rsid w:val="002126DF"/>
    <w:rsid w:val="002133FC"/>
    <w:rsid w:val="00213870"/>
    <w:rsid w:val="00213C3F"/>
    <w:rsid w:val="00214ACD"/>
    <w:rsid w:val="002208FD"/>
    <w:rsid w:val="00220AF6"/>
    <w:rsid w:val="00235A03"/>
    <w:rsid w:val="00236519"/>
    <w:rsid w:val="00236B6F"/>
    <w:rsid w:val="00237D63"/>
    <w:rsid w:val="002410AE"/>
    <w:rsid w:val="00242F09"/>
    <w:rsid w:val="00243628"/>
    <w:rsid w:val="00243746"/>
    <w:rsid w:val="00244D6A"/>
    <w:rsid w:val="0024635F"/>
    <w:rsid w:val="00253FC0"/>
    <w:rsid w:val="002611B2"/>
    <w:rsid w:val="00265608"/>
    <w:rsid w:val="00266BB3"/>
    <w:rsid w:val="00273497"/>
    <w:rsid w:val="002804BF"/>
    <w:rsid w:val="00280B63"/>
    <w:rsid w:val="00281AE3"/>
    <w:rsid w:val="00281D6C"/>
    <w:rsid w:val="00285B0C"/>
    <w:rsid w:val="00286941"/>
    <w:rsid w:val="00286A58"/>
    <w:rsid w:val="002909B0"/>
    <w:rsid w:val="00294FC5"/>
    <w:rsid w:val="002952FA"/>
    <w:rsid w:val="002967AF"/>
    <w:rsid w:val="00297C3B"/>
    <w:rsid w:val="002A0749"/>
    <w:rsid w:val="002A1715"/>
    <w:rsid w:val="002A25F9"/>
    <w:rsid w:val="002A33B1"/>
    <w:rsid w:val="002A4DDB"/>
    <w:rsid w:val="002A6473"/>
    <w:rsid w:val="002B3BAF"/>
    <w:rsid w:val="002B6F4D"/>
    <w:rsid w:val="002B756C"/>
    <w:rsid w:val="002C1090"/>
    <w:rsid w:val="002C1413"/>
    <w:rsid w:val="002C22CA"/>
    <w:rsid w:val="002C56F7"/>
    <w:rsid w:val="002C7A46"/>
    <w:rsid w:val="002D12AA"/>
    <w:rsid w:val="002D1A46"/>
    <w:rsid w:val="002D6A74"/>
    <w:rsid w:val="002D6DF2"/>
    <w:rsid w:val="002E2B2B"/>
    <w:rsid w:val="002E5541"/>
    <w:rsid w:val="002E62BA"/>
    <w:rsid w:val="002F120E"/>
    <w:rsid w:val="002F182E"/>
    <w:rsid w:val="002F427D"/>
    <w:rsid w:val="002F4763"/>
    <w:rsid w:val="002F6F2C"/>
    <w:rsid w:val="002F74A1"/>
    <w:rsid w:val="00302981"/>
    <w:rsid w:val="0030607E"/>
    <w:rsid w:val="00311A2F"/>
    <w:rsid w:val="00312D53"/>
    <w:rsid w:val="00315D83"/>
    <w:rsid w:val="00322322"/>
    <w:rsid w:val="00325556"/>
    <w:rsid w:val="00334D62"/>
    <w:rsid w:val="00335C5D"/>
    <w:rsid w:val="0033796A"/>
    <w:rsid w:val="00337D7C"/>
    <w:rsid w:val="00340B9F"/>
    <w:rsid w:val="003413E6"/>
    <w:rsid w:val="003415EF"/>
    <w:rsid w:val="00341951"/>
    <w:rsid w:val="003419A3"/>
    <w:rsid w:val="00341AAB"/>
    <w:rsid w:val="0034233E"/>
    <w:rsid w:val="00342739"/>
    <w:rsid w:val="00357902"/>
    <w:rsid w:val="00362CB8"/>
    <w:rsid w:val="00366800"/>
    <w:rsid w:val="00370C22"/>
    <w:rsid w:val="0037382E"/>
    <w:rsid w:val="00374649"/>
    <w:rsid w:val="0037605F"/>
    <w:rsid w:val="003762E2"/>
    <w:rsid w:val="00381313"/>
    <w:rsid w:val="00383B16"/>
    <w:rsid w:val="003866EF"/>
    <w:rsid w:val="00387E9C"/>
    <w:rsid w:val="00390176"/>
    <w:rsid w:val="0039193D"/>
    <w:rsid w:val="0039326D"/>
    <w:rsid w:val="0039413F"/>
    <w:rsid w:val="003A194A"/>
    <w:rsid w:val="003A327E"/>
    <w:rsid w:val="003A430F"/>
    <w:rsid w:val="003A4F86"/>
    <w:rsid w:val="003B12A1"/>
    <w:rsid w:val="003B4E89"/>
    <w:rsid w:val="003C2623"/>
    <w:rsid w:val="003C352C"/>
    <w:rsid w:val="003C40B5"/>
    <w:rsid w:val="003C66FC"/>
    <w:rsid w:val="003C7FED"/>
    <w:rsid w:val="003D0658"/>
    <w:rsid w:val="003D2BE9"/>
    <w:rsid w:val="003D379D"/>
    <w:rsid w:val="003D48E7"/>
    <w:rsid w:val="003D5092"/>
    <w:rsid w:val="003D6015"/>
    <w:rsid w:val="003E1327"/>
    <w:rsid w:val="003E7D9C"/>
    <w:rsid w:val="003F0295"/>
    <w:rsid w:val="004044CD"/>
    <w:rsid w:val="00404803"/>
    <w:rsid w:val="00404B60"/>
    <w:rsid w:val="004059D2"/>
    <w:rsid w:val="004112D5"/>
    <w:rsid w:val="004142D2"/>
    <w:rsid w:val="004143A7"/>
    <w:rsid w:val="00417A14"/>
    <w:rsid w:val="00421A1D"/>
    <w:rsid w:val="00423D1D"/>
    <w:rsid w:val="00424758"/>
    <w:rsid w:val="00426B4F"/>
    <w:rsid w:val="004333C5"/>
    <w:rsid w:val="00433A13"/>
    <w:rsid w:val="00435893"/>
    <w:rsid w:val="00436E65"/>
    <w:rsid w:val="00441BBA"/>
    <w:rsid w:val="00444EC8"/>
    <w:rsid w:val="00447BD5"/>
    <w:rsid w:val="00471907"/>
    <w:rsid w:val="0047282B"/>
    <w:rsid w:val="00473204"/>
    <w:rsid w:val="004779B0"/>
    <w:rsid w:val="00481521"/>
    <w:rsid w:val="00481CCC"/>
    <w:rsid w:val="0048295B"/>
    <w:rsid w:val="00487E52"/>
    <w:rsid w:val="0049560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4D5011"/>
    <w:rsid w:val="004D7167"/>
    <w:rsid w:val="004E0793"/>
    <w:rsid w:val="004E1007"/>
    <w:rsid w:val="004E17FA"/>
    <w:rsid w:val="004E1D4C"/>
    <w:rsid w:val="004E1FF9"/>
    <w:rsid w:val="004E539D"/>
    <w:rsid w:val="004F4EA6"/>
    <w:rsid w:val="004F5222"/>
    <w:rsid w:val="00500230"/>
    <w:rsid w:val="00506C3F"/>
    <w:rsid w:val="00506E73"/>
    <w:rsid w:val="00510501"/>
    <w:rsid w:val="00510FC1"/>
    <w:rsid w:val="005115A8"/>
    <w:rsid w:val="00512EC5"/>
    <w:rsid w:val="00515639"/>
    <w:rsid w:val="00516EB6"/>
    <w:rsid w:val="00527B7D"/>
    <w:rsid w:val="00533513"/>
    <w:rsid w:val="00535362"/>
    <w:rsid w:val="00537240"/>
    <w:rsid w:val="00537814"/>
    <w:rsid w:val="00537A39"/>
    <w:rsid w:val="0054123F"/>
    <w:rsid w:val="005424AD"/>
    <w:rsid w:val="00544030"/>
    <w:rsid w:val="00546E2C"/>
    <w:rsid w:val="00550CC7"/>
    <w:rsid w:val="00550F7D"/>
    <w:rsid w:val="00551CFE"/>
    <w:rsid w:val="00552539"/>
    <w:rsid w:val="0055374B"/>
    <w:rsid w:val="005556D4"/>
    <w:rsid w:val="00555A78"/>
    <w:rsid w:val="00561301"/>
    <w:rsid w:val="0056627B"/>
    <w:rsid w:val="0056701F"/>
    <w:rsid w:val="00570564"/>
    <w:rsid w:val="00570DEA"/>
    <w:rsid w:val="005737AD"/>
    <w:rsid w:val="00574494"/>
    <w:rsid w:val="00575B2A"/>
    <w:rsid w:val="00582A66"/>
    <w:rsid w:val="005839EF"/>
    <w:rsid w:val="00586F5C"/>
    <w:rsid w:val="0058733A"/>
    <w:rsid w:val="00591DE6"/>
    <w:rsid w:val="005926FB"/>
    <w:rsid w:val="005938DC"/>
    <w:rsid w:val="00595659"/>
    <w:rsid w:val="00595923"/>
    <w:rsid w:val="00596505"/>
    <w:rsid w:val="005A0051"/>
    <w:rsid w:val="005A5861"/>
    <w:rsid w:val="005A6EC7"/>
    <w:rsid w:val="005A7232"/>
    <w:rsid w:val="005B1A16"/>
    <w:rsid w:val="005B47F5"/>
    <w:rsid w:val="005B77CB"/>
    <w:rsid w:val="005C0AD8"/>
    <w:rsid w:val="005C13A1"/>
    <w:rsid w:val="005C40F2"/>
    <w:rsid w:val="005C5189"/>
    <w:rsid w:val="005D0AC0"/>
    <w:rsid w:val="005D2E40"/>
    <w:rsid w:val="005D70C9"/>
    <w:rsid w:val="005E02DC"/>
    <w:rsid w:val="005E5C06"/>
    <w:rsid w:val="005E624C"/>
    <w:rsid w:val="005E728F"/>
    <w:rsid w:val="005F3F45"/>
    <w:rsid w:val="005F4A83"/>
    <w:rsid w:val="005F68F9"/>
    <w:rsid w:val="005F6F0C"/>
    <w:rsid w:val="005F71B6"/>
    <w:rsid w:val="0060025A"/>
    <w:rsid w:val="006042A8"/>
    <w:rsid w:val="00604422"/>
    <w:rsid w:val="0060636A"/>
    <w:rsid w:val="0061043E"/>
    <w:rsid w:val="0061192C"/>
    <w:rsid w:val="00616DB4"/>
    <w:rsid w:val="00626223"/>
    <w:rsid w:val="00626364"/>
    <w:rsid w:val="00626C2B"/>
    <w:rsid w:val="006345EE"/>
    <w:rsid w:val="00634AE9"/>
    <w:rsid w:val="00636550"/>
    <w:rsid w:val="00645D05"/>
    <w:rsid w:val="00646883"/>
    <w:rsid w:val="006522EE"/>
    <w:rsid w:val="00652709"/>
    <w:rsid w:val="0065391E"/>
    <w:rsid w:val="006567EF"/>
    <w:rsid w:val="00663C86"/>
    <w:rsid w:val="00666AB3"/>
    <w:rsid w:val="00670FB8"/>
    <w:rsid w:val="00671835"/>
    <w:rsid w:val="0067325B"/>
    <w:rsid w:val="00675F75"/>
    <w:rsid w:val="006775B5"/>
    <w:rsid w:val="00677647"/>
    <w:rsid w:val="00686A19"/>
    <w:rsid w:val="00690A7B"/>
    <w:rsid w:val="00693245"/>
    <w:rsid w:val="0069453C"/>
    <w:rsid w:val="006A10B4"/>
    <w:rsid w:val="006A346E"/>
    <w:rsid w:val="006A43D9"/>
    <w:rsid w:val="006A4726"/>
    <w:rsid w:val="006B126A"/>
    <w:rsid w:val="006B1486"/>
    <w:rsid w:val="006B5063"/>
    <w:rsid w:val="006B6769"/>
    <w:rsid w:val="006C0039"/>
    <w:rsid w:val="006C4313"/>
    <w:rsid w:val="006C7B1F"/>
    <w:rsid w:val="006D2B25"/>
    <w:rsid w:val="006D3C5D"/>
    <w:rsid w:val="006D4BD8"/>
    <w:rsid w:val="006D4ED3"/>
    <w:rsid w:val="006D55C9"/>
    <w:rsid w:val="006D5E39"/>
    <w:rsid w:val="006E2923"/>
    <w:rsid w:val="006E2BD9"/>
    <w:rsid w:val="006E52C7"/>
    <w:rsid w:val="006E5909"/>
    <w:rsid w:val="006F1888"/>
    <w:rsid w:val="006F4A3B"/>
    <w:rsid w:val="006F5AFC"/>
    <w:rsid w:val="00702400"/>
    <w:rsid w:val="00703CDF"/>
    <w:rsid w:val="0070636F"/>
    <w:rsid w:val="007069AA"/>
    <w:rsid w:val="00711454"/>
    <w:rsid w:val="007115DD"/>
    <w:rsid w:val="007133DF"/>
    <w:rsid w:val="00713701"/>
    <w:rsid w:val="00713B29"/>
    <w:rsid w:val="00713D8E"/>
    <w:rsid w:val="00724167"/>
    <w:rsid w:val="007241E2"/>
    <w:rsid w:val="007300D3"/>
    <w:rsid w:val="00732E5A"/>
    <w:rsid w:val="00733300"/>
    <w:rsid w:val="00733A24"/>
    <w:rsid w:val="0073429C"/>
    <w:rsid w:val="00737BB1"/>
    <w:rsid w:val="007412C0"/>
    <w:rsid w:val="007449C5"/>
    <w:rsid w:val="00746616"/>
    <w:rsid w:val="00750D79"/>
    <w:rsid w:val="00751E98"/>
    <w:rsid w:val="00757125"/>
    <w:rsid w:val="00757458"/>
    <w:rsid w:val="00764F4E"/>
    <w:rsid w:val="00770E89"/>
    <w:rsid w:val="00772018"/>
    <w:rsid w:val="00775F5B"/>
    <w:rsid w:val="007767FD"/>
    <w:rsid w:val="00780BF5"/>
    <w:rsid w:val="007814C6"/>
    <w:rsid w:val="00781716"/>
    <w:rsid w:val="00783B1E"/>
    <w:rsid w:val="007846F4"/>
    <w:rsid w:val="00785169"/>
    <w:rsid w:val="00785973"/>
    <w:rsid w:val="007901EE"/>
    <w:rsid w:val="00793FDA"/>
    <w:rsid w:val="007954F3"/>
    <w:rsid w:val="007A2CA3"/>
    <w:rsid w:val="007A5986"/>
    <w:rsid w:val="007B20A9"/>
    <w:rsid w:val="007B6052"/>
    <w:rsid w:val="007B621B"/>
    <w:rsid w:val="007C13F2"/>
    <w:rsid w:val="007C173C"/>
    <w:rsid w:val="007C7BA9"/>
    <w:rsid w:val="007D1169"/>
    <w:rsid w:val="007D190F"/>
    <w:rsid w:val="007D4462"/>
    <w:rsid w:val="007D7D3A"/>
    <w:rsid w:val="007E2473"/>
    <w:rsid w:val="007E30DD"/>
    <w:rsid w:val="007E42CA"/>
    <w:rsid w:val="007E774C"/>
    <w:rsid w:val="007E77BF"/>
    <w:rsid w:val="007F1BFD"/>
    <w:rsid w:val="007F3AC6"/>
    <w:rsid w:val="007F53AC"/>
    <w:rsid w:val="008014E8"/>
    <w:rsid w:val="00803232"/>
    <w:rsid w:val="00803BF1"/>
    <w:rsid w:val="00803FCC"/>
    <w:rsid w:val="0080687F"/>
    <w:rsid w:val="00810590"/>
    <w:rsid w:val="00811093"/>
    <w:rsid w:val="00811401"/>
    <w:rsid w:val="0081460F"/>
    <w:rsid w:val="00816AA4"/>
    <w:rsid w:val="00816CC3"/>
    <w:rsid w:val="00817DD6"/>
    <w:rsid w:val="00823C40"/>
    <w:rsid w:val="00824938"/>
    <w:rsid w:val="00831A00"/>
    <w:rsid w:val="0083792E"/>
    <w:rsid w:val="0084121B"/>
    <w:rsid w:val="00842F4A"/>
    <w:rsid w:val="0085068E"/>
    <w:rsid w:val="008538C8"/>
    <w:rsid w:val="0085466E"/>
    <w:rsid w:val="0085609F"/>
    <w:rsid w:val="0085657D"/>
    <w:rsid w:val="00857138"/>
    <w:rsid w:val="00865A48"/>
    <w:rsid w:val="00867EE5"/>
    <w:rsid w:val="008711A6"/>
    <w:rsid w:val="0087250E"/>
    <w:rsid w:val="008751DA"/>
    <w:rsid w:val="0087531D"/>
    <w:rsid w:val="008816C8"/>
    <w:rsid w:val="00882840"/>
    <w:rsid w:val="00884F98"/>
    <w:rsid w:val="00886456"/>
    <w:rsid w:val="0088782A"/>
    <w:rsid w:val="008922DA"/>
    <w:rsid w:val="008930D5"/>
    <w:rsid w:val="008944BA"/>
    <w:rsid w:val="00894D25"/>
    <w:rsid w:val="00894F2B"/>
    <w:rsid w:val="00895A29"/>
    <w:rsid w:val="00896369"/>
    <w:rsid w:val="008A510E"/>
    <w:rsid w:val="008A5AB9"/>
    <w:rsid w:val="008B4E49"/>
    <w:rsid w:val="008B7F10"/>
    <w:rsid w:val="008C1E07"/>
    <w:rsid w:val="008C2696"/>
    <w:rsid w:val="008C6B52"/>
    <w:rsid w:val="008D722E"/>
    <w:rsid w:val="008E0D8E"/>
    <w:rsid w:val="008E17C7"/>
    <w:rsid w:val="008E1F6D"/>
    <w:rsid w:val="008F5002"/>
    <w:rsid w:val="00900C28"/>
    <w:rsid w:val="00901BFC"/>
    <w:rsid w:val="009027AB"/>
    <w:rsid w:val="00902D16"/>
    <w:rsid w:val="00906044"/>
    <w:rsid w:val="00914410"/>
    <w:rsid w:val="00915D47"/>
    <w:rsid w:val="00916095"/>
    <w:rsid w:val="00921EC5"/>
    <w:rsid w:val="00922E4E"/>
    <w:rsid w:val="0092685B"/>
    <w:rsid w:val="009319A8"/>
    <w:rsid w:val="00931FC9"/>
    <w:rsid w:val="00932DDD"/>
    <w:rsid w:val="00933AA4"/>
    <w:rsid w:val="00933F66"/>
    <w:rsid w:val="00933F6A"/>
    <w:rsid w:val="00935F73"/>
    <w:rsid w:val="00944610"/>
    <w:rsid w:val="00946A13"/>
    <w:rsid w:val="009524AE"/>
    <w:rsid w:val="009536D3"/>
    <w:rsid w:val="00953F22"/>
    <w:rsid w:val="0095636A"/>
    <w:rsid w:val="00957738"/>
    <w:rsid w:val="00957C9F"/>
    <w:rsid w:val="009666F0"/>
    <w:rsid w:val="009827CE"/>
    <w:rsid w:val="00984EEA"/>
    <w:rsid w:val="00985EAA"/>
    <w:rsid w:val="00990295"/>
    <w:rsid w:val="00990F94"/>
    <w:rsid w:val="00992103"/>
    <w:rsid w:val="00995548"/>
    <w:rsid w:val="009A549C"/>
    <w:rsid w:val="009B1108"/>
    <w:rsid w:val="009B2540"/>
    <w:rsid w:val="009B43D7"/>
    <w:rsid w:val="009C076C"/>
    <w:rsid w:val="009C0915"/>
    <w:rsid w:val="009C2ADD"/>
    <w:rsid w:val="009D1C02"/>
    <w:rsid w:val="009D2D64"/>
    <w:rsid w:val="009D6647"/>
    <w:rsid w:val="009D78E6"/>
    <w:rsid w:val="009E17D2"/>
    <w:rsid w:val="009E58A9"/>
    <w:rsid w:val="009E6EA3"/>
    <w:rsid w:val="009F0444"/>
    <w:rsid w:val="009F113A"/>
    <w:rsid w:val="00A01585"/>
    <w:rsid w:val="00A01FFA"/>
    <w:rsid w:val="00A07E94"/>
    <w:rsid w:val="00A213C8"/>
    <w:rsid w:val="00A249D6"/>
    <w:rsid w:val="00A25B63"/>
    <w:rsid w:val="00A317D1"/>
    <w:rsid w:val="00A32956"/>
    <w:rsid w:val="00A329FD"/>
    <w:rsid w:val="00A34D33"/>
    <w:rsid w:val="00A37026"/>
    <w:rsid w:val="00A4385D"/>
    <w:rsid w:val="00A45CCF"/>
    <w:rsid w:val="00A45E91"/>
    <w:rsid w:val="00A464FC"/>
    <w:rsid w:val="00A4675D"/>
    <w:rsid w:val="00A470A4"/>
    <w:rsid w:val="00A47106"/>
    <w:rsid w:val="00A52725"/>
    <w:rsid w:val="00A53548"/>
    <w:rsid w:val="00A62A2B"/>
    <w:rsid w:val="00A6503B"/>
    <w:rsid w:val="00A66877"/>
    <w:rsid w:val="00A6749F"/>
    <w:rsid w:val="00A6776E"/>
    <w:rsid w:val="00A72E61"/>
    <w:rsid w:val="00A73844"/>
    <w:rsid w:val="00A74A4A"/>
    <w:rsid w:val="00A74D9E"/>
    <w:rsid w:val="00A85984"/>
    <w:rsid w:val="00A90B3C"/>
    <w:rsid w:val="00A94F42"/>
    <w:rsid w:val="00AA22BF"/>
    <w:rsid w:val="00AA3E71"/>
    <w:rsid w:val="00AA4025"/>
    <w:rsid w:val="00AA45EF"/>
    <w:rsid w:val="00AA4906"/>
    <w:rsid w:val="00AB0495"/>
    <w:rsid w:val="00AB189F"/>
    <w:rsid w:val="00AB30AB"/>
    <w:rsid w:val="00AB6291"/>
    <w:rsid w:val="00AC1EA6"/>
    <w:rsid w:val="00AC3876"/>
    <w:rsid w:val="00AC7180"/>
    <w:rsid w:val="00AC7747"/>
    <w:rsid w:val="00AD1237"/>
    <w:rsid w:val="00AD3073"/>
    <w:rsid w:val="00AD68CB"/>
    <w:rsid w:val="00AD7D88"/>
    <w:rsid w:val="00AE003A"/>
    <w:rsid w:val="00AE059D"/>
    <w:rsid w:val="00AE08B8"/>
    <w:rsid w:val="00AE0B21"/>
    <w:rsid w:val="00AE363E"/>
    <w:rsid w:val="00AF174E"/>
    <w:rsid w:val="00B06AE4"/>
    <w:rsid w:val="00B100E6"/>
    <w:rsid w:val="00B126E5"/>
    <w:rsid w:val="00B16675"/>
    <w:rsid w:val="00B16756"/>
    <w:rsid w:val="00B16CE9"/>
    <w:rsid w:val="00B176C4"/>
    <w:rsid w:val="00B23023"/>
    <w:rsid w:val="00B26750"/>
    <w:rsid w:val="00B30343"/>
    <w:rsid w:val="00B306C9"/>
    <w:rsid w:val="00B33DBA"/>
    <w:rsid w:val="00B3558F"/>
    <w:rsid w:val="00B424F5"/>
    <w:rsid w:val="00B42FA9"/>
    <w:rsid w:val="00B43855"/>
    <w:rsid w:val="00B441EB"/>
    <w:rsid w:val="00B45E25"/>
    <w:rsid w:val="00B47852"/>
    <w:rsid w:val="00B47A1D"/>
    <w:rsid w:val="00B50DE8"/>
    <w:rsid w:val="00B541E7"/>
    <w:rsid w:val="00B56084"/>
    <w:rsid w:val="00B61AA7"/>
    <w:rsid w:val="00B65679"/>
    <w:rsid w:val="00B66735"/>
    <w:rsid w:val="00B66E88"/>
    <w:rsid w:val="00B70273"/>
    <w:rsid w:val="00B71A0F"/>
    <w:rsid w:val="00B74C25"/>
    <w:rsid w:val="00B74E13"/>
    <w:rsid w:val="00B75A15"/>
    <w:rsid w:val="00B769BE"/>
    <w:rsid w:val="00B77170"/>
    <w:rsid w:val="00B811FF"/>
    <w:rsid w:val="00B8274C"/>
    <w:rsid w:val="00B83F03"/>
    <w:rsid w:val="00B87E21"/>
    <w:rsid w:val="00B9392D"/>
    <w:rsid w:val="00B9637B"/>
    <w:rsid w:val="00B96596"/>
    <w:rsid w:val="00BA091E"/>
    <w:rsid w:val="00BA223D"/>
    <w:rsid w:val="00BA351A"/>
    <w:rsid w:val="00BA3E88"/>
    <w:rsid w:val="00BA4D01"/>
    <w:rsid w:val="00BB04DD"/>
    <w:rsid w:val="00BB1BA5"/>
    <w:rsid w:val="00BB3BBE"/>
    <w:rsid w:val="00BB439C"/>
    <w:rsid w:val="00BB4D06"/>
    <w:rsid w:val="00BB5901"/>
    <w:rsid w:val="00BB6860"/>
    <w:rsid w:val="00BB73A5"/>
    <w:rsid w:val="00BC0A1A"/>
    <w:rsid w:val="00BD02F4"/>
    <w:rsid w:val="00BD1313"/>
    <w:rsid w:val="00BD1CA2"/>
    <w:rsid w:val="00BD4B87"/>
    <w:rsid w:val="00BD6D5A"/>
    <w:rsid w:val="00BD6DB1"/>
    <w:rsid w:val="00BE3565"/>
    <w:rsid w:val="00BE395D"/>
    <w:rsid w:val="00BE5065"/>
    <w:rsid w:val="00BE735F"/>
    <w:rsid w:val="00BE7BFB"/>
    <w:rsid w:val="00BF17D2"/>
    <w:rsid w:val="00BF3640"/>
    <w:rsid w:val="00BF5711"/>
    <w:rsid w:val="00BF599B"/>
    <w:rsid w:val="00BF5AA3"/>
    <w:rsid w:val="00C01670"/>
    <w:rsid w:val="00C0171C"/>
    <w:rsid w:val="00C01EDC"/>
    <w:rsid w:val="00C024E1"/>
    <w:rsid w:val="00C05A9F"/>
    <w:rsid w:val="00C071EA"/>
    <w:rsid w:val="00C10187"/>
    <w:rsid w:val="00C105F6"/>
    <w:rsid w:val="00C17330"/>
    <w:rsid w:val="00C175A8"/>
    <w:rsid w:val="00C264C5"/>
    <w:rsid w:val="00C27AA5"/>
    <w:rsid w:val="00C30865"/>
    <w:rsid w:val="00C318D3"/>
    <w:rsid w:val="00C33EFA"/>
    <w:rsid w:val="00C37F86"/>
    <w:rsid w:val="00C44575"/>
    <w:rsid w:val="00C5417B"/>
    <w:rsid w:val="00C64057"/>
    <w:rsid w:val="00C6423D"/>
    <w:rsid w:val="00C64FB0"/>
    <w:rsid w:val="00C67212"/>
    <w:rsid w:val="00C72F4E"/>
    <w:rsid w:val="00C73153"/>
    <w:rsid w:val="00C74CC5"/>
    <w:rsid w:val="00C76610"/>
    <w:rsid w:val="00C76859"/>
    <w:rsid w:val="00C77DBE"/>
    <w:rsid w:val="00C80EDF"/>
    <w:rsid w:val="00C81FA7"/>
    <w:rsid w:val="00C90857"/>
    <w:rsid w:val="00C9252A"/>
    <w:rsid w:val="00C93FD1"/>
    <w:rsid w:val="00C950D9"/>
    <w:rsid w:val="00C96E7C"/>
    <w:rsid w:val="00C9740F"/>
    <w:rsid w:val="00CA0BE5"/>
    <w:rsid w:val="00CA0F65"/>
    <w:rsid w:val="00CA1445"/>
    <w:rsid w:val="00CA5595"/>
    <w:rsid w:val="00CA5800"/>
    <w:rsid w:val="00CA60F5"/>
    <w:rsid w:val="00CB3851"/>
    <w:rsid w:val="00CB3A20"/>
    <w:rsid w:val="00CB51A6"/>
    <w:rsid w:val="00CB54AA"/>
    <w:rsid w:val="00CC0A90"/>
    <w:rsid w:val="00CC1389"/>
    <w:rsid w:val="00CC1B7D"/>
    <w:rsid w:val="00CC57ED"/>
    <w:rsid w:val="00CD4673"/>
    <w:rsid w:val="00CE08DF"/>
    <w:rsid w:val="00CE1464"/>
    <w:rsid w:val="00CE2503"/>
    <w:rsid w:val="00CE38E8"/>
    <w:rsid w:val="00CE4C43"/>
    <w:rsid w:val="00CF27CC"/>
    <w:rsid w:val="00CF4FBA"/>
    <w:rsid w:val="00CF6AE8"/>
    <w:rsid w:val="00D01587"/>
    <w:rsid w:val="00D069DB"/>
    <w:rsid w:val="00D10945"/>
    <w:rsid w:val="00D12FD6"/>
    <w:rsid w:val="00D13D7F"/>
    <w:rsid w:val="00D24FD0"/>
    <w:rsid w:val="00D257DD"/>
    <w:rsid w:val="00D26444"/>
    <w:rsid w:val="00D26B74"/>
    <w:rsid w:val="00D271FA"/>
    <w:rsid w:val="00D27D75"/>
    <w:rsid w:val="00D37533"/>
    <w:rsid w:val="00D37579"/>
    <w:rsid w:val="00D423D6"/>
    <w:rsid w:val="00D43D89"/>
    <w:rsid w:val="00D4450E"/>
    <w:rsid w:val="00D44E6A"/>
    <w:rsid w:val="00D45320"/>
    <w:rsid w:val="00D46795"/>
    <w:rsid w:val="00D47986"/>
    <w:rsid w:val="00D5507B"/>
    <w:rsid w:val="00D568B3"/>
    <w:rsid w:val="00D56E26"/>
    <w:rsid w:val="00D61E14"/>
    <w:rsid w:val="00D6209B"/>
    <w:rsid w:val="00D705FB"/>
    <w:rsid w:val="00D7196F"/>
    <w:rsid w:val="00D72E8D"/>
    <w:rsid w:val="00D758AE"/>
    <w:rsid w:val="00D805D8"/>
    <w:rsid w:val="00D81710"/>
    <w:rsid w:val="00D82ECC"/>
    <w:rsid w:val="00D86039"/>
    <w:rsid w:val="00D90F20"/>
    <w:rsid w:val="00D93940"/>
    <w:rsid w:val="00D94326"/>
    <w:rsid w:val="00D97188"/>
    <w:rsid w:val="00DA1FD9"/>
    <w:rsid w:val="00DA2669"/>
    <w:rsid w:val="00DA37D0"/>
    <w:rsid w:val="00DA3AC5"/>
    <w:rsid w:val="00DA757C"/>
    <w:rsid w:val="00DB03C5"/>
    <w:rsid w:val="00DB4E60"/>
    <w:rsid w:val="00DB52A1"/>
    <w:rsid w:val="00DB6A0C"/>
    <w:rsid w:val="00DC0967"/>
    <w:rsid w:val="00DC14D9"/>
    <w:rsid w:val="00DC3953"/>
    <w:rsid w:val="00DC5D91"/>
    <w:rsid w:val="00DC7409"/>
    <w:rsid w:val="00DD0859"/>
    <w:rsid w:val="00DD1C63"/>
    <w:rsid w:val="00DD43D2"/>
    <w:rsid w:val="00DD6397"/>
    <w:rsid w:val="00DE027D"/>
    <w:rsid w:val="00DE49C4"/>
    <w:rsid w:val="00DE6715"/>
    <w:rsid w:val="00DE6B56"/>
    <w:rsid w:val="00DF0541"/>
    <w:rsid w:val="00DF24A7"/>
    <w:rsid w:val="00DF3DEC"/>
    <w:rsid w:val="00DF41F6"/>
    <w:rsid w:val="00DF619C"/>
    <w:rsid w:val="00E056E1"/>
    <w:rsid w:val="00E074BA"/>
    <w:rsid w:val="00E07E3F"/>
    <w:rsid w:val="00E10FC0"/>
    <w:rsid w:val="00E12F78"/>
    <w:rsid w:val="00E14ACD"/>
    <w:rsid w:val="00E1737C"/>
    <w:rsid w:val="00E227F5"/>
    <w:rsid w:val="00E258D0"/>
    <w:rsid w:val="00E314EB"/>
    <w:rsid w:val="00E33566"/>
    <w:rsid w:val="00E34227"/>
    <w:rsid w:val="00E34EDA"/>
    <w:rsid w:val="00E3563B"/>
    <w:rsid w:val="00E35BF3"/>
    <w:rsid w:val="00E36178"/>
    <w:rsid w:val="00E37226"/>
    <w:rsid w:val="00E401FB"/>
    <w:rsid w:val="00E44B05"/>
    <w:rsid w:val="00E45287"/>
    <w:rsid w:val="00E47AE5"/>
    <w:rsid w:val="00E52B97"/>
    <w:rsid w:val="00E543BB"/>
    <w:rsid w:val="00E55470"/>
    <w:rsid w:val="00E565A6"/>
    <w:rsid w:val="00E57CDD"/>
    <w:rsid w:val="00E60CD9"/>
    <w:rsid w:val="00E60F60"/>
    <w:rsid w:val="00E64D11"/>
    <w:rsid w:val="00E65B2F"/>
    <w:rsid w:val="00E6625D"/>
    <w:rsid w:val="00E66830"/>
    <w:rsid w:val="00E66E97"/>
    <w:rsid w:val="00E727BD"/>
    <w:rsid w:val="00E74FC7"/>
    <w:rsid w:val="00E865C5"/>
    <w:rsid w:val="00E9521E"/>
    <w:rsid w:val="00E97B53"/>
    <w:rsid w:val="00EA057E"/>
    <w:rsid w:val="00EA2A07"/>
    <w:rsid w:val="00EA2CE2"/>
    <w:rsid w:val="00EB1FD9"/>
    <w:rsid w:val="00EC0E43"/>
    <w:rsid w:val="00EC2B1E"/>
    <w:rsid w:val="00EC4385"/>
    <w:rsid w:val="00ED1FD7"/>
    <w:rsid w:val="00ED4DF7"/>
    <w:rsid w:val="00EE0D3E"/>
    <w:rsid w:val="00EE3EEC"/>
    <w:rsid w:val="00EE6667"/>
    <w:rsid w:val="00EF2CF7"/>
    <w:rsid w:val="00EF425D"/>
    <w:rsid w:val="00EF4F5F"/>
    <w:rsid w:val="00EF7BEC"/>
    <w:rsid w:val="00EF7C9F"/>
    <w:rsid w:val="00F015D6"/>
    <w:rsid w:val="00F01F53"/>
    <w:rsid w:val="00F02A1F"/>
    <w:rsid w:val="00F07579"/>
    <w:rsid w:val="00F104C6"/>
    <w:rsid w:val="00F121C7"/>
    <w:rsid w:val="00F17C91"/>
    <w:rsid w:val="00F209D5"/>
    <w:rsid w:val="00F21E48"/>
    <w:rsid w:val="00F23C78"/>
    <w:rsid w:val="00F268DD"/>
    <w:rsid w:val="00F27DB3"/>
    <w:rsid w:val="00F310B6"/>
    <w:rsid w:val="00F3167A"/>
    <w:rsid w:val="00F35FD9"/>
    <w:rsid w:val="00F360EE"/>
    <w:rsid w:val="00F361DE"/>
    <w:rsid w:val="00F37062"/>
    <w:rsid w:val="00F371CC"/>
    <w:rsid w:val="00F44EB3"/>
    <w:rsid w:val="00F45735"/>
    <w:rsid w:val="00F52E8D"/>
    <w:rsid w:val="00F54038"/>
    <w:rsid w:val="00F56CB4"/>
    <w:rsid w:val="00F57ABF"/>
    <w:rsid w:val="00F66729"/>
    <w:rsid w:val="00F70B6D"/>
    <w:rsid w:val="00F74FE7"/>
    <w:rsid w:val="00F75037"/>
    <w:rsid w:val="00F81416"/>
    <w:rsid w:val="00F83024"/>
    <w:rsid w:val="00F8348A"/>
    <w:rsid w:val="00F8400D"/>
    <w:rsid w:val="00F85308"/>
    <w:rsid w:val="00F85F5D"/>
    <w:rsid w:val="00F87695"/>
    <w:rsid w:val="00F90763"/>
    <w:rsid w:val="00F90C9C"/>
    <w:rsid w:val="00F90FDE"/>
    <w:rsid w:val="00F91224"/>
    <w:rsid w:val="00F93C01"/>
    <w:rsid w:val="00F94F8C"/>
    <w:rsid w:val="00F95BB9"/>
    <w:rsid w:val="00F96C39"/>
    <w:rsid w:val="00F96E78"/>
    <w:rsid w:val="00F96F27"/>
    <w:rsid w:val="00FA0AB6"/>
    <w:rsid w:val="00FA19AA"/>
    <w:rsid w:val="00FA3631"/>
    <w:rsid w:val="00FB09DE"/>
    <w:rsid w:val="00FB15C8"/>
    <w:rsid w:val="00FB1B9A"/>
    <w:rsid w:val="00FB4AAA"/>
    <w:rsid w:val="00FB533C"/>
    <w:rsid w:val="00FB5AF6"/>
    <w:rsid w:val="00FB6690"/>
    <w:rsid w:val="00FB6C9A"/>
    <w:rsid w:val="00FC5D20"/>
    <w:rsid w:val="00FC7EE8"/>
    <w:rsid w:val="00FD19AD"/>
    <w:rsid w:val="00FD1D32"/>
    <w:rsid w:val="00FD399A"/>
    <w:rsid w:val="00FD432F"/>
    <w:rsid w:val="00FD67A2"/>
    <w:rsid w:val="00FE336D"/>
    <w:rsid w:val="00FE355C"/>
    <w:rsid w:val="00FE71DF"/>
    <w:rsid w:val="00FF00D2"/>
    <w:rsid w:val="00FF13BE"/>
    <w:rsid w:val="00FF1553"/>
    <w:rsid w:val="00FF27D0"/>
    <w:rsid w:val="00FF2B8A"/>
    <w:rsid w:val="00FF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F24EC"/>
  <w15:docId w15:val="{D181ED3D-9433-4044-B1ED-91E9BBAB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4D25"/>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B1BA5"/>
    <w:pPr>
      <w:widowControl w:val="0"/>
      <w:autoSpaceDE w:val="0"/>
      <w:autoSpaceDN w:val="0"/>
      <w:adjustRightInd w:val="0"/>
      <w:ind w:right="-54"/>
    </w:pPr>
    <w:rPr>
      <w:rFonts w:ascii="Arial" w:hAnsi="Arial" w:cs="Arial"/>
      <w:sz w:val="22"/>
    </w:rPr>
  </w:style>
  <w:style w:type="character" w:customStyle="1" w:styleId="BodyTextChar">
    <w:name w:val="Body Text Char"/>
    <w:basedOn w:val="DefaultParagraphFont"/>
    <w:link w:val="BodyText"/>
    <w:uiPriority w:val="99"/>
    <w:locked/>
    <w:rsid w:val="00E60CD9"/>
    <w:rPr>
      <w:rFonts w:ascii="Arial" w:hAnsi="Arial" w:cs="Times New Roman"/>
      <w:sz w:val="24"/>
      <w:lang w:eastAsia="en-US"/>
    </w:rPr>
  </w:style>
  <w:style w:type="paragraph" w:styleId="BalloonText">
    <w:name w:val="Balloon Text"/>
    <w:basedOn w:val="Normal"/>
    <w:link w:val="BalloonTextChar"/>
    <w:uiPriority w:val="99"/>
    <w:rsid w:val="00865A48"/>
    <w:rPr>
      <w:rFonts w:ascii="Tahoma" w:hAnsi="Tahoma"/>
      <w:sz w:val="16"/>
      <w:szCs w:val="16"/>
    </w:rPr>
  </w:style>
  <w:style w:type="character" w:customStyle="1" w:styleId="BalloonTextChar">
    <w:name w:val="Balloon Text Char"/>
    <w:basedOn w:val="DefaultParagraphFont"/>
    <w:link w:val="BalloonText"/>
    <w:uiPriority w:val="99"/>
    <w:locked/>
    <w:rsid w:val="00865A48"/>
    <w:rPr>
      <w:rFonts w:ascii="Tahoma" w:hAnsi="Tahoma" w:cs="Times New Roman"/>
      <w:sz w:val="16"/>
      <w:lang w:val="en-US" w:eastAsia="en-US"/>
    </w:rPr>
  </w:style>
  <w:style w:type="paragraph" w:styleId="ListBullet">
    <w:name w:val="List Bullet"/>
    <w:basedOn w:val="Normal"/>
    <w:uiPriority w:val="99"/>
    <w:rsid w:val="007D1169"/>
    <w:pPr>
      <w:numPr>
        <w:numId w:val="3"/>
      </w:numPr>
    </w:pPr>
  </w:style>
  <w:style w:type="paragraph" w:styleId="Title">
    <w:name w:val="Title"/>
    <w:aliases w:val="Char"/>
    <w:basedOn w:val="Normal"/>
    <w:link w:val="TitleChar"/>
    <w:qFormat/>
    <w:rsid w:val="00A317D1"/>
    <w:pPr>
      <w:ind w:right="-409"/>
      <w:jc w:val="center"/>
    </w:pPr>
    <w:rPr>
      <w:b/>
      <w:bCs/>
      <w:sz w:val="22"/>
      <w:szCs w:val="20"/>
    </w:rPr>
  </w:style>
  <w:style w:type="character" w:customStyle="1" w:styleId="TitleChar">
    <w:name w:val="Title Char"/>
    <w:aliases w:val="Char Char"/>
    <w:basedOn w:val="DefaultParagraphFont"/>
    <w:link w:val="Title"/>
    <w:locked/>
    <w:rsid w:val="00A317D1"/>
    <w:rPr>
      <w:rFonts w:ascii="Arial Narrow" w:hAnsi="Arial Narrow" w:cs="Times New Roman"/>
      <w:b/>
      <w:sz w:val="22"/>
      <w:lang w:val="en-GB" w:eastAsia="en-US"/>
    </w:rPr>
  </w:style>
  <w:style w:type="paragraph" w:styleId="ListParagraph">
    <w:name w:val="List Paragraph"/>
    <w:basedOn w:val="Normal"/>
    <w:uiPriority w:val="34"/>
    <w:qFormat/>
    <w:rsid w:val="00D44E6A"/>
    <w:pPr>
      <w:spacing w:after="160" w:line="259" w:lineRule="auto"/>
      <w:ind w:left="720"/>
      <w:contextualSpacing/>
    </w:pPr>
    <w:rPr>
      <w:rFonts w:ascii="Calibri" w:hAnsi="Calibri"/>
      <w:sz w:val="22"/>
      <w:szCs w:val="22"/>
    </w:rPr>
  </w:style>
  <w:style w:type="character" w:customStyle="1" w:styleId="TitleChar1">
    <w:name w:val="Title Char1"/>
    <w:aliases w:val="Char Char1"/>
    <w:uiPriority w:val="99"/>
    <w:locked/>
    <w:rsid w:val="0088782A"/>
    <w:rPr>
      <w:rFonts w:ascii="Arial Narrow" w:hAnsi="Arial Narrow"/>
      <w:b/>
      <w:sz w:val="24"/>
      <w:lang w:eastAsia="en-US"/>
    </w:rPr>
  </w:style>
  <w:style w:type="character" w:styleId="Strong">
    <w:name w:val="Strong"/>
    <w:basedOn w:val="DefaultParagraphFont"/>
    <w:uiPriority w:val="99"/>
    <w:qFormat/>
    <w:rsid w:val="00F56CB4"/>
    <w:rPr>
      <w:rFonts w:cs="Times New Roman"/>
      <w:b/>
    </w:rPr>
  </w:style>
  <w:style w:type="paragraph" w:styleId="NormalWeb">
    <w:name w:val="Normal (Web)"/>
    <w:basedOn w:val="Normal"/>
    <w:uiPriority w:val="99"/>
    <w:rsid w:val="00F56CB4"/>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rsid w:val="005A0051"/>
    <w:rPr>
      <w:rFonts w:cs="Times New Roman"/>
      <w:sz w:val="16"/>
    </w:rPr>
  </w:style>
  <w:style w:type="paragraph" w:styleId="CommentText">
    <w:name w:val="annotation text"/>
    <w:basedOn w:val="Normal"/>
    <w:link w:val="CommentTextChar"/>
    <w:uiPriority w:val="99"/>
    <w:rsid w:val="005A0051"/>
    <w:rPr>
      <w:sz w:val="20"/>
      <w:szCs w:val="20"/>
    </w:rPr>
  </w:style>
  <w:style w:type="character" w:customStyle="1" w:styleId="CommentTextChar">
    <w:name w:val="Comment Text Char"/>
    <w:basedOn w:val="DefaultParagraphFont"/>
    <w:link w:val="CommentText"/>
    <w:uiPriority w:val="99"/>
    <w:locked/>
    <w:rsid w:val="005A0051"/>
    <w:rPr>
      <w:rFonts w:ascii="Arial Narrow" w:hAnsi="Arial Narrow" w:cs="Times New Roman"/>
      <w:lang w:eastAsia="en-US"/>
    </w:rPr>
  </w:style>
  <w:style w:type="paragraph" w:styleId="CommentSubject">
    <w:name w:val="annotation subject"/>
    <w:basedOn w:val="CommentText"/>
    <w:next w:val="CommentText"/>
    <w:link w:val="CommentSubjectChar"/>
    <w:uiPriority w:val="99"/>
    <w:rsid w:val="005A0051"/>
    <w:rPr>
      <w:b/>
      <w:bCs/>
    </w:rPr>
  </w:style>
  <w:style w:type="character" w:customStyle="1" w:styleId="CommentSubjectChar">
    <w:name w:val="Comment Subject Char"/>
    <w:basedOn w:val="CommentTextChar"/>
    <w:link w:val="CommentSubject"/>
    <w:uiPriority w:val="99"/>
    <w:locked/>
    <w:rsid w:val="005A0051"/>
    <w:rPr>
      <w:rFonts w:ascii="Arial Narrow" w:hAnsi="Arial Narrow" w:cs="Times New Roman"/>
      <w:b/>
      <w:lang w:eastAsia="en-US"/>
    </w:rPr>
  </w:style>
  <w:style w:type="character" w:styleId="Hyperlink">
    <w:name w:val="Hyperlink"/>
    <w:basedOn w:val="DefaultParagraphFont"/>
    <w:uiPriority w:val="99"/>
    <w:rsid w:val="005C0AD8"/>
    <w:rPr>
      <w:rFonts w:cs="Times New Roman"/>
      <w:color w:val="0563C1"/>
      <w:u w:val="single"/>
    </w:rPr>
  </w:style>
  <w:style w:type="paragraph" w:customStyle="1" w:styleId="address">
    <w:name w:val="address"/>
    <w:basedOn w:val="Normal"/>
    <w:rsid w:val="00616DB4"/>
    <w:pPr>
      <w:spacing w:before="100" w:beforeAutospacing="1" w:after="100" w:afterAutospacing="1"/>
    </w:pPr>
    <w:rPr>
      <w:rFonts w:ascii="Times New Roman" w:hAnsi="Times New Roman"/>
      <w:lang w:eastAsia="en-GB"/>
    </w:rPr>
  </w:style>
  <w:style w:type="character" w:customStyle="1" w:styleId="divider">
    <w:name w:val="divider"/>
    <w:rsid w:val="0061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4063">
      <w:bodyDiv w:val="1"/>
      <w:marLeft w:val="0"/>
      <w:marRight w:val="0"/>
      <w:marTop w:val="0"/>
      <w:marBottom w:val="0"/>
      <w:divBdr>
        <w:top w:val="none" w:sz="0" w:space="0" w:color="auto"/>
        <w:left w:val="none" w:sz="0" w:space="0" w:color="auto"/>
        <w:bottom w:val="none" w:sz="0" w:space="0" w:color="auto"/>
        <w:right w:val="none" w:sz="0" w:space="0" w:color="auto"/>
      </w:divBdr>
    </w:div>
    <w:div w:id="80029068">
      <w:bodyDiv w:val="1"/>
      <w:marLeft w:val="0"/>
      <w:marRight w:val="0"/>
      <w:marTop w:val="0"/>
      <w:marBottom w:val="0"/>
      <w:divBdr>
        <w:top w:val="none" w:sz="0" w:space="0" w:color="auto"/>
        <w:left w:val="none" w:sz="0" w:space="0" w:color="auto"/>
        <w:bottom w:val="none" w:sz="0" w:space="0" w:color="auto"/>
        <w:right w:val="none" w:sz="0" w:space="0" w:color="auto"/>
      </w:divBdr>
    </w:div>
    <w:div w:id="349838972">
      <w:bodyDiv w:val="1"/>
      <w:marLeft w:val="0"/>
      <w:marRight w:val="0"/>
      <w:marTop w:val="0"/>
      <w:marBottom w:val="0"/>
      <w:divBdr>
        <w:top w:val="none" w:sz="0" w:space="0" w:color="auto"/>
        <w:left w:val="none" w:sz="0" w:space="0" w:color="auto"/>
        <w:bottom w:val="none" w:sz="0" w:space="0" w:color="auto"/>
        <w:right w:val="none" w:sz="0" w:space="0" w:color="auto"/>
      </w:divBdr>
    </w:div>
    <w:div w:id="349963071">
      <w:bodyDiv w:val="1"/>
      <w:marLeft w:val="0"/>
      <w:marRight w:val="0"/>
      <w:marTop w:val="0"/>
      <w:marBottom w:val="0"/>
      <w:divBdr>
        <w:top w:val="none" w:sz="0" w:space="0" w:color="auto"/>
        <w:left w:val="none" w:sz="0" w:space="0" w:color="auto"/>
        <w:bottom w:val="none" w:sz="0" w:space="0" w:color="auto"/>
        <w:right w:val="none" w:sz="0" w:space="0" w:color="auto"/>
      </w:divBdr>
    </w:div>
    <w:div w:id="396124546">
      <w:bodyDiv w:val="1"/>
      <w:marLeft w:val="0"/>
      <w:marRight w:val="0"/>
      <w:marTop w:val="0"/>
      <w:marBottom w:val="0"/>
      <w:divBdr>
        <w:top w:val="none" w:sz="0" w:space="0" w:color="auto"/>
        <w:left w:val="none" w:sz="0" w:space="0" w:color="auto"/>
        <w:bottom w:val="none" w:sz="0" w:space="0" w:color="auto"/>
        <w:right w:val="none" w:sz="0" w:space="0" w:color="auto"/>
      </w:divBdr>
    </w:div>
    <w:div w:id="572009050">
      <w:bodyDiv w:val="1"/>
      <w:marLeft w:val="0"/>
      <w:marRight w:val="0"/>
      <w:marTop w:val="0"/>
      <w:marBottom w:val="0"/>
      <w:divBdr>
        <w:top w:val="none" w:sz="0" w:space="0" w:color="auto"/>
        <w:left w:val="none" w:sz="0" w:space="0" w:color="auto"/>
        <w:bottom w:val="none" w:sz="0" w:space="0" w:color="auto"/>
        <w:right w:val="none" w:sz="0" w:space="0" w:color="auto"/>
      </w:divBdr>
    </w:div>
    <w:div w:id="763116163">
      <w:bodyDiv w:val="1"/>
      <w:marLeft w:val="0"/>
      <w:marRight w:val="0"/>
      <w:marTop w:val="0"/>
      <w:marBottom w:val="0"/>
      <w:divBdr>
        <w:top w:val="none" w:sz="0" w:space="0" w:color="auto"/>
        <w:left w:val="none" w:sz="0" w:space="0" w:color="auto"/>
        <w:bottom w:val="none" w:sz="0" w:space="0" w:color="auto"/>
        <w:right w:val="none" w:sz="0" w:space="0" w:color="auto"/>
      </w:divBdr>
    </w:div>
    <w:div w:id="858860580">
      <w:bodyDiv w:val="1"/>
      <w:marLeft w:val="0"/>
      <w:marRight w:val="0"/>
      <w:marTop w:val="0"/>
      <w:marBottom w:val="0"/>
      <w:divBdr>
        <w:top w:val="none" w:sz="0" w:space="0" w:color="auto"/>
        <w:left w:val="none" w:sz="0" w:space="0" w:color="auto"/>
        <w:bottom w:val="none" w:sz="0" w:space="0" w:color="auto"/>
        <w:right w:val="none" w:sz="0" w:space="0" w:color="auto"/>
      </w:divBdr>
    </w:div>
    <w:div w:id="916404371">
      <w:bodyDiv w:val="1"/>
      <w:marLeft w:val="0"/>
      <w:marRight w:val="0"/>
      <w:marTop w:val="0"/>
      <w:marBottom w:val="0"/>
      <w:divBdr>
        <w:top w:val="none" w:sz="0" w:space="0" w:color="auto"/>
        <w:left w:val="none" w:sz="0" w:space="0" w:color="auto"/>
        <w:bottom w:val="none" w:sz="0" w:space="0" w:color="auto"/>
        <w:right w:val="none" w:sz="0" w:space="0" w:color="auto"/>
      </w:divBdr>
    </w:div>
    <w:div w:id="1169324331">
      <w:bodyDiv w:val="1"/>
      <w:marLeft w:val="0"/>
      <w:marRight w:val="0"/>
      <w:marTop w:val="0"/>
      <w:marBottom w:val="0"/>
      <w:divBdr>
        <w:top w:val="none" w:sz="0" w:space="0" w:color="auto"/>
        <w:left w:val="none" w:sz="0" w:space="0" w:color="auto"/>
        <w:bottom w:val="none" w:sz="0" w:space="0" w:color="auto"/>
        <w:right w:val="none" w:sz="0" w:space="0" w:color="auto"/>
      </w:divBdr>
    </w:div>
    <w:div w:id="1186018956">
      <w:bodyDiv w:val="1"/>
      <w:marLeft w:val="0"/>
      <w:marRight w:val="0"/>
      <w:marTop w:val="0"/>
      <w:marBottom w:val="0"/>
      <w:divBdr>
        <w:top w:val="none" w:sz="0" w:space="0" w:color="auto"/>
        <w:left w:val="none" w:sz="0" w:space="0" w:color="auto"/>
        <w:bottom w:val="none" w:sz="0" w:space="0" w:color="auto"/>
        <w:right w:val="none" w:sz="0" w:space="0" w:color="auto"/>
      </w:divBdr>
    </w:div>
    <w:div w:id="1379664217">
      <w:bodyDiv w:val="1"/>
      <w:marLeft w:val="0"/>
      <w:marRight w:val="0"/>
      <w:marTop w:val="0"/>
      <w:marBottom w:val="0"/>
      <w:divBdr>
        <w:top w:val="none" w:sz="0" w:space="0" w:color="auto"/>
        <w:left w:val="none" w:sz="0" w:space="0" w:color="auto"/>
        <w:bottom w:val="none" w:sz="0" w:space="0" w:color="auto"/>
        <w:right w:val="none" w:sz="0" w:space="0" w:color="auto"/>
      </w:divBdr>
    </w:div>
    <w:div w:id="1454471649">
      <w:bodyDiv w:val="1"/>
      <w:marLeft w:val="0"/>
      <w:marRight w:val="0"/>
      <w:marTop w:val="0"/>
      <w:marBottom w:val="0"/>
      <w:divBdr>
        <w:top w:val="none" w:sz="0" w:space="0" w:color="auto"/>
        <w:left w:val="none" w:sz="0" w:space="0" w:color="auto"/>
        <w:bottom w:val="none" w:sz="0" w:space="0" w:color="auto"/>
        <w:right w:val="none" w:sz="0" w:space="0" w:color="auto"/>
      </w:divBdr>
    </w:div>
    <w:div w:id="1502969711">
      <w:bodyDiv w:val="1"/>
      <w:marLeft w:val="0"/>
      <w:marRight w:val="0"/>
      <w:marTop w:val="0"/>
      <w:marBottom w:val="0"/>
      <w:divBdr>
        <w:top w:val="none" w:sz="0" w:space="0" w:color="auto"/>
        <w:left w:val="none" w:sz="0" w:space="0" w:color="auto"/>
        <w:bottom w:val="none" w:sz="0" w:space="0" w:color="auto"/>
        <w:right w:val="none" w:sz="0" w:space="0" w:color="auto"/>
      </w:divBdr>
    </w:div>
    <w:div w:id="1604604269">
      <w:bodyDiv w:val="1"/>
      <w:marLeft w:val="0"/>
      <w:marRight w:val="0"/>
      <w:marTop w:val="0"/>
      <w:marBottom w:val="0"/>
      <w:divBdr>
        <w:top w:val="none" w:sz="0" w:space="0" w:color="auto"/>
        <w:left w:val="none" w:sz="0" w:space="0" w:color="auto"/>
        <w:bottom w:val="none" w:sz="0" w:space="0" w:color="auto"/>
        <w:right w:val="none" w:sz="0" w:space="0" w:color="auto"/>
      </w:divBdr>
    </w:div>
    <w:div w:id="1645311140">
      <w:marLeft w:val="0"/>
      <w:marRight w:val="0"/>
      <w:marTop w:val="0"/>
      <w:marBottom w:val="0"/>
      <w:divBdr>
        <w:top w:val="none" w:sz="0" w:space="0" w:color="auto"/>
        <w:left w:val="none" w:sz="0" w:space="0" w:color="auto"/>
        <w:bottom w:val="none" w:sz="0" w:space="0" w:color="auto"/>
        <w:right w:val="none" w:sz="0" w:space="0" w:color="auto"/>
      </w:divBdr>
    </w:div>
    <w:div w:id="1645311141">
      <w:marLeft w:val="0"/>
      <w:marRight w:val="0"/>
      <w:marTop w:val="0"/>
      <w:marBottom w:val="0"/>
      <w:divBdr>
        <w:top w:val="none" w:sz="0" w:space="0" w:color="auto"/>
        <w:left w:val="none" w:sz="0" w:space="0" w:color="auto"/>
        <w:bottom w:val="none" w:sz="0" w:space="0" w:color="auto"/>
        <w:right w:val="none" w:sz="0" w:space="0" w:color="auto"/>
      </w:divBdr>
    </w:div>
    <w:div w:id="1645311142">
      <w:marLeft w:val="0"/>
      <w:marRight w:val="0"/>
      <w:marTop w:val="0"/>
      <w:marBottom w:val="0"/>
      <w:divBdr>
        <w:top w:val="none" w:sz="0" w:space="0" w:color="auto"/>
        <w:left w:val="none" w:sz="0" w:space="0" w:color="auto"/>
        <w:bottom w:val="none" w:sz="0" w:space="0" w:color="auto"/>
        <w:right w:val="none" w:sz="0" w:space="0" w:color="auto"/>
      </w:divBdr>
    </w:div>
    <w:div w:id="1645311143">
      <w:marLeft w:val="0"/>
      <w:marRight w:val="0"/>
      <w:marTop w:val="0"/>
      <w:marBottom w:val="0"/>
      <w:divBdr>
        <w:top w:val="none" w:sz="0" w:space="0" w:color="auto"/>
        <w:left w:val="none" w:sz="0" w:space="0" w:color="auto"/>
        <w:bottom w:val="none" w:sz="0" w:space="0" w:color="auto"/>
        <w:right w:val="none" w:sz="0" w:space="0" w:color="auto"/>
      </w:divBdr>
    </w:div>
    <w:div w:id="1645311145">
      <w:marLeft w:val="0"/>
      <w:marRight w:val="0"/>
      <w:marTop w:val="0"/>
      <w:marBottom w:val="0"/>
      <w:divBdr>
        <w:top w:val="none" w:sz="0" w:space="0" w:color="auto"/>
        <w:left w:val="none" w:sz="0" w:space="0" w:color="auto"/>
        <w:bottom w:val="none" w:sz="0" w:space="0" w:color="auto"/>
        <w:right w:val="none" w:sz="0" w:space="0" w:color="auto"/>
      </w:divBdr>
    </w:div>
    <w:div w:id="1645311146">
      <w:marLeft w:val="0"/>
      <w:marRight w:val="0"/>
      <w:marTop w:val="0"/>
      <w:marBottom w:val="0"/>
      <w:divBdr>
        <w:top w:val="none" w:sz="0" w:space="0" w:color="auto"/>
        <w:left w:val="none" w:sz="0" w:space="0" w:color="auto"/>
        <w:bottom w:val="none" w:sz="0" w:space="0" w:color="auto"/>
        <w:right w:val="none" w:sz="0" w:space="0" w:color="auto"/>
      </w:divBdr>
    </w:div>
    <w:div w:id="1645311147">
      <w:marLeft w:val="0"/>
      <w:marRight w:val="0"/>
      <w:marTop w:val="0"/>
      <w:marBottom w:val="0"/>
      <w:divBdr>
        <w:top w:val="none" w:sz="0" w:space="0" w:color="auto"/>
        <w:left w:val="none" w:sz="0" w:space="0" w:color="auto"/>
        <w:bottom w:val="none" w:sz="0" w:space="0" w:color="auto"/>
        <w:right w:val="none" w:sz="0" w:space="0" w:color="auto"/>
      </w:divBdr>
    </w:div>
    <w:div w:id="1645311148">
      <w:marLeft w:val="0"/>
      <w:marRight w:val="0"/>
      <w:marTop w:val="0"/>
      <w:marBottom w:val="0"/>
      <w:divBdr>
        <w:top w:val="none" w:sz="0" w:space="0" w:color="auto"/>
        <w:left w:val="none" w:sz="0" w:space="0" w:color="auto"/>
        <w:bottom w:val="none" w:sz="0" w:space="0" w:color="auto"/>
        <w:right w:val="none" w:sz="0" w:space="0" w:color="auto"/>
      </w:divBdr>
    </w:div>
    <w:div w:id="1645311149">
      <w:marLeft w:val="0"/>
      <w:marRight w:val="0"/>
      <w:marTop w:val="0"/>
      <w:marBottom w:val="0"/>
      <w:divBdr>
        <w:top w:val="none" w:sz="0" w:space="0" w:color="auto"/>
        <w:left w:val="none" w:sz="0" w:space="0" w:color="auto"/>
        <w:bottom w:val="none" w:sz="0" w:space="0" w:color="auto"/>
        <w:right w:val="none" w:sz="0" w:space="0" w:color="auto"/>
      </w:divBdr>
    </w:div>
    <w:div w:id="1645311151">
      <w:marLeft w:val="0"/>
      <w:marRight w:val="0"/>
      <w:marTop w:val="0"/>
      <w:marBottom w:val="0"/>
      <w:divBdr>
        <w:top w:val="none" w:sz="0" w:space="0" w:color="auto"/>
        <w:left w:val="none" w:sz="0" w:space="0" w:color="auto"/>
        <w:bottom w:val="none" w:sz="0" w:space="0" w:color="auto"/>
        <w:right w:val="none" w:sz="0" w:space="0" w:color="auto"/>
      </w:divBdr>
    </w:div>
    <w:div w:id="1645311153">
      <w:marLeft w:val="0"/>
      <w:marRight w:val="0"/>
      <w:marTop w:val="0"/>
      <w:marBottom w:val="0"/>
      <w:divBdr>
        <w:top w:val="none" w:sz="0" w:space="0" w:color="auto"/>
        <w:left w:val="none" w:sz="0" w:space="0" w:color="auto"/>
        <w:bottom w:val="none" w:sz="0" w:space="0" w:color="auto"/>
        <w:right w:val="none" w:sz="0" w:space="0" w:color="auto"/>
      </w:divBdr>
      <w:divsChild>
        <w:div w:id="1645311166">
          <w:marLeft w:val="0"/>
          <w:marRight w:val="0"/>
          <w:marTop w:val="0"/>
          <w:marBottom w:val="0"/>
          <w:divBdr>
            <w:top w:val="none" w:sz="0" w:space="0" w:color="auto"/>
            <w:left w:val="none" w:sz="0" w:space="0" w:color="auto"/>
            <w:bottom w:val="none" w:sz="0" w:space="0" w:color="auto"/>
            <w:right w:val="none" w:sz="0" w:space="0" w:color="auto"/>
          </w:divBdr>
          <w:divsChild>
            <w:div w:id="16453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1156">
      <w:marLeft w:val="0"/>
      <w:marRight w:val="0"/>
      <w:marTop w:val="0"/>
      <w:marBottom w:val="0"/>
      <w:divBdr>
        <w:top w:val="none" w:sz="0" w:space="0" w:color="auto"/>
        <w:left w:val="none" w:sz="0" w:space="0" w:color="auto"/>
        <w:bottom w:val="none" w:sz="0" w:space="0" w:color="auto"/>
        <w:right w:val="none" w:sz="0" w:space="0" w:color="auto"/>
      </w:divBdr>
    </w:div>
    <w:div w:id="1645311157">
      <w:marLeft w:val="0"/>
      <w:marRight w:val="0"/>
      <w:marTop w:val="0"/>
      <w:marBottom w:val="0"/>
      <w:divBdr>
        <w:top w:val="none" w:sz="0" w:space="0" w:color="auto"/>
        <w:left w:val="none" w:sz="0" w:space="0" w:color="auto"/>
        <w:bottom w:val="none" w:sz="0" w:space="0" w:color="auto"/>
        <w:right w:val="none" w:sz="0" w:space="0" w:color="auto"/>
      </w:divBdr>
    </w:div>
    <w:div w:id="1645311159">
      <w:marLeft w:val="0"/>
      <w:marRight w:val="0"/>
      <w:marTop w:val="0"/>
      <w:marBottom w:val="0"/>
      <w:divBdr>
        <w:top w:val="none" w:sz="0" w:space="0" w:color="auto"/>
        <w:left w:val="none" w:sz="0" w:space="0" w:color="auto"/>
        <w:bottom w:val="none" w:sz="0" w:space="0" w:color="auto"/>
        <w:right w:val="none" w:sz="0" w:space="0" w:color="auto"/>
      </w:divBdr>
    </w:div>
    <w:div w:id="1645311161">
      <w:marLeft w:val="0"/>
      <w:marRight w:val="0"/>
      <w:marTop w:val="0"/>
      <w:marBottom w:val="0"/>
      <w:divBdr>
        <w:top w:val="none" w:sz="0" w:space="0" w:color="auto"/>
        <w:left w:val="none" w:sz="0" w:space="0" w:color="auto"/>
        <w:bottom w:val="none" w:sz="0" w:space="0" w:color="auto"/>
        <w:right w:val="none" w:sz="0" w:space="0" w:color="auto"/>
      </w:divBdr>
    </w:div>
    <w:div w:id="1645311162">
      <w:marLeft w:val="0"/>
      <w:marRight w:val="0"/>
      <w:marTop w:val="0"/>
      <w:marBottom w:val="0"/>
      <w:divBdr>
        <w:top w:val="none" w:sz="0" w:space="0" w:color="auto"/>
        <w:left w:val="none" w:sz="0" w:space="0" w:color="auto"/>
        <w:bottom w:val="none" w:sz="0" w:space="0" w:color="auto"/>
        <w:right w:val="none" w:sz="0" w:space="0" w:color="auto"/>
      </w:divBdr>
    </w:div>
    <w:div w:id="1645311163">
      <w:marLeft w:val="0"/>
      <w:marRight w:val="0"/>
      <w:marTop w:val="0"/>
      <w:marBottom w:val="0"/>
      <w:divBdr>
        <w:top w:val="none" w:sz="0" w:space="0" w:color="auto"/>
        <w:left w:val="none" w:sz="0" w:space="0" w:color="auto"/>
        <w:bottom w:val="none" w:sz="0" w:space="0" w:color="auto"/>
        <w:right w:val="none" w:sz="0" w:space="0" w:color="auto"/>
      </w:divBdr>
    </w:div>
    <w:div w:id="1645311164">
      <w:marLeft w:val="0"/>
      <w:marRight w:val="0"/>
      <w:marTop w:val="0"/>
      <w:marBottom w:val="0"/>
      <w:divBdr>
        <w:top w:val="none" w:sz="0" w:space="0" w:color="auto"/>
        <w:left w:val="none" w:sz="0" w:space="0" w:color="auto"/>
        <w:bottom w:val="none" w:sz="0" w:space="0" w:color="auto"/>
        <w:right w:val="none" w:sz="0" w:space="0" w:color="auto"/>
      </w:divBdr>
      <w:divsChild>
        <w:div w:id="1645311172">
          <w:marLeft w:val="0"/>
          <w:marRight w:val="0"/>
          <w:marTop w:val="0"/>
          <w:marBottom w:val="0"/>
          <w:divBdr>
            <w:top w:val="none" w:sz="0" w:space="0" w:color="auto"/>
            <w:left w:val="none" w:sz="0" w:space="0" w:color="auto"/>
            <w:bottom w:val="none" w:sz="0" w:space="0" w:color="auto"/>
            <w:right w:val="none" w:sz="0" w:space="0" w:color="auto"/>
          </w:divBdr>
        </w:div>
        <w:div w:id="1645311174">
          <w:marLeft w:val="0"/>
          <w:marRight w:val="0"/>
          <w:marTop w:val="0"/>
          <w:marBottom w:val="0"/>
          <w:divBdr>
            <w:top w:val="none" w:sz="0" w:space="0" w:color="auto"/>
            <w:left w:val="none" w:sz="0" w:space="0" w:color="auto"/>
            <w:bottom w:val="none" w:sz="0" w:space="0" w:color="auto"/>
            <w:right w:val="none" w:sz="0" w:space="0" w:color="auto"/>
          </w:divBdr>
        </w:div>
        <w:div w:id="1645311183">
          <w:marLeft w:val="0"/>
          <w:marRight w:val="0"/>
          <w:marTop w:val="0"/>
          <w:marBottom w:val="0"/>
          <w:divBdr>
            <w:top w:val="none" w:sz="0" w:space="0" w:color="auto"/>
            <w:left w:val="none" w:sz="0" w:space="0" w:color="auto"/>
            <w:bottom w:val="none" w:sz="0" w:space="0" w:color="auto"/>
            <w:right w:val="none" w:sz="0" w:space="0" w:color="auto"/>
          </w:divBdr>
        </w:div>
      </w:divsChild>
    </w:div>
    <w:div w:id="1645311165">
      <w:marLeft w:val="0"/>
      <w:marRight w:val="0"/>
      <w:marTop w:val="0"/>
      <w:marBottom w:val="0"/>
      <w:divBdr>
        <w:top w:val="none" w:sz="0" w:space="0" w:color="auto"/>
        <w:left w:val="none" w:sz="0" w:space="0" w:color="auto"/>
        <w:bottom w:val="none" w:sz="0" w:space="0" w:color="auto"/>
        <w:right w:val="none" w:sz="0" w:space="0" w:color="auto"/>
      </w:divBdr>
    </w:div>
    <w:div w:id="1645311167">
      <w:marLeft w:val="0"/>
      <w:marRight w:val="0"/>
      <w:marTop w:val="0"/>
      <w:marBottom w:val="0"/>
      <w:divBdr>
        <w:top w:val="none" w:sz="0" w:space="0" w:color="auto"/>
        <w:left w:val="none" w:sz="0" w:space="0" w:color="auto"/>
        <w:bottom w:val="none" w:sz="0" w:space="0" w:color="auto"/>
        <w:right w:val="none" w:sz="0" w:space="0" w:color="auto"/>
      </w:divBdr>
    </w:div>
    <w:div w:id="1645311168">
      <w:marLeft w:val="0"/>
      <w:marRight w:val="0"/>
      <w:marTop w:val="0"/>
      <w:marBottom w:val="0"/>
      <w:divBdr>
        <w:top w:val="none" w:sz="0" w:space="0" w:color="auto"/>
        <w:left w:val="none" w:sz="0" w:space="0" w:color="auto"/>
        <w:bottom w:val="none" w:sz="0" w:space="0" w:color="auto"/>
        <w:right w:val="none" w:sz="0" w:space="0" w:color="auto"/>
      </w:divBdr>
    </w:div>
    <w:div w:id="1645311169">
      <w:marLeft w:val="0"/>
      <w:marRight w:val="0"/>
      <w:marTop w:val="0"/>
      <w:marBottom w:val="0"/>
      <w:divBdr>
        <w:top w:val="none" w:sz="0" w:space="0" w:color="auto"/>
        <w:left w:val="none" w:sz="0" w:space="0" w:color="auto"/>
        <w:bottom w:val="none" w:sz="0" w:space="0" w:color="auto"/>
        <w:right w:val="none" w:sz="0" w:space="0" w:color="auto"/>
      </w:divBdr>
    </w:div>
    <w:div w:id="1645311170">
      <w:marLeft w:val="0"/>
      <w:marRight w:val="0"/>
      <w:marTop w:val="0"/>
      <w:marBottom w:val="0"/>
      <w:divBdr>
        <w:top w:val="none" w:sz="0" w:space="0" w:color="auto"/>
        <w:left w:val="none" w:sz="0" w:space="0" w:color="auto"/>
        <w:bottom w:val="none" w:sz="0" w:space="0" w:color="auto"/>
        <w:right w:val="none" w:sz="0" w:space="0" w:color="auto"/>
      </w:divBdr>
    </w:div>
    <w:div w:id="1645311171">
      <w:marLeft w:val="0"/>
      <w:marRight w:val="0"/>
      <w:marTop w:val="0"/>
      <w:marBottom w:val="0"/>
      <w:divBdr>
        <w:top w:val="none" w:sz="0" w:space="0" w:color="auto"/>
        <w:left w:val="none" w:sz="0" w:space="0" w:color="auto"/>
        <w:bottom w:val="none" w:sz="0" w:space="0" w:color="auto"/>
        <w:right w:val="none" w:sz="0" w:space="0" w:color="auto"/>
      </w:divBdr>
    </w:div>
    <w:div w:id="1645311176">
      <w:marLeft w:val="0"/>
      <w:marRight w:val="0"/>
      <w:marTop w:val="0"/>
      <w:marBottom w:val="0"/>
      <w:divBdr>
        <w:top w:val="none" w:sz="0" w:space="0" w:color="auto"/>
        <w:left w:val="none" w:sz="0" w:space="0" w:color="auto"/>
        <w:bottom w:val="none" w:sz="0" w:space="0" w:color="auto"/>
        <w:right w:val="none" w:sz="0" w:space="0" w:color="auto"/>
      </w:divBdr>
    </w:div>
    <w:div w:id="1645311177">
      <w:marLeft w:val="0"/>
      <w:marRight w:val="0"/>
      <w:marTop w:val="0"/>
      <w:marBottom w:val="0"/>
      <w:divBdr>
        <w:top w:val="none" w:sz="0" w:space="0" w:color="auto"/>
        <w:left w:val="none" w:sz="0" w:space="0" w:color="auto"/>
        <w:bottom w:val="none" w:sz="0" w:space="0" w:color="auto"/>
        <w:right w:val="none" w:sz="0" w:space="0" w:color="auto"/>
      </w:divBdr>
    </w:div>
    <w:div w:id="1645311179">
      <w:marLeft w:val="0"/>
      <w:marRight w:val="0"/>
      <w:marTop w:val="0"/>
      <w:marBottom w:val="0"/>
      <w:divBdr>
        <w:top w:val="none" w:sz="0" w:space="0" w:color="auto"/>
        <w:left w:val="none" w:sz="0" w:space="0" w:color="auto"/>
        <w:bottom w:val="none" w:sz="0" w:space="0" w:color="auto"/>
        <w:right w:val="none" w:sz="0" w:space="0" w:color="auto"/>
      </w:divBdr>
    </w:div>
    <w:div w:id="1645311180">
      <w:marLeft w:val="0"/>
      <w:marRight w:val="0"/>
      <w:marTop w:val="0"/>
      <w:marBottom w:val="0"/>
      <w:divBdr>
        <w:top w:val="none" w:sz="0" w:space="0" w:color="auto"/>
        <w:left w:val="none" w:sz="0" w:space="0" w:color="auto"/>
        <w:bottom w:val="none" w:sz="0" w:space="0" w:color="auto"/>
        <w:right w:val="none" w:sz="0" w:space="0" w:color="auto"/>
      </w:divBdr>
    </w:div>
    <w:div w:id="1645311181">
      <w:marLeft w:val="0"/>
      <w:marRight w:val="0"/>
      <w:marTop w:val="0"/>
      <w:marBottom w:val="0"/>
      <w:divBdr>
        <w:top w:val="none" w:sz="0" w:space="0" w:color="auto"/>
        <w:left w:val="none" w:sz="0" w:space="0" w:color="auto"/>
        <w:bottom w:val="none" w:sz="0" w:space="0" w:color="auto"/>
        <w:right w:val="none" w:sz="0" w:space="0" w:color="auto"/>
      </w:divBdr>
    </w:div>
    <w:div w:id="1645311182">
      <w:marLeft w:val="0"/>
      <w:marRight w:val="0"/>
      <w:marTop w:val="0"/>
      <w:marBottom w:val="0"/>
      <w:divBdr>
        <w:top w:val="none" w:sz="0" w:space="0" w:color="auto"/>
        <w:left w:val="none" w:sz="0" w:space="0" w:color="auto"/>
        <w:bottom w:val="none" w:sz="0" w:space="0" w:color="auto"/>
        <w:right w:val="none" w:sz="0" w:space="0" w:color="auto"/>
      </w:divBdr>
    </w:div>
    <w:div w:id="1645311185">
      <w:marLeft w:val="0"/>
      <w:marRight w:val="0"/>
      <w:marTop w:val="0"/>
      <w:marBottom w:val="0"/>
      <w:divBdr>
        <w:top w:val="none" w:sz="0" w:space="0" w:color="auto"/>
        <w:left w:val="none" w:sz="0" w:space="0" w:color="auto"/>
        <w:bottom w:val="none" w:sz="0" w:space="0" w:color="auto"/>
        <w:right w:val="none" w:sz="0" w:space="0" w:color="auto"/>
      </w:divBdr>
    </w:div>
    <w:div w:id="1645311186">
      <w:marLeft w:val="0"/>
      <w:marRight w:val="0"/>
      <w:marTop w:val="0"/>
      <w:marBottom w:val="0"/>
      <w:divBdr>
        <w:top w:val="none" w:sz="0" w:space="0" w:color="auto"/>
        <w:left w:val="none" w:sz="0" w:space="0" w:color="auto"/>
        <w:bottom w:val="none" w:sz="0" w:space="0" w:color="auto"/>
        <w:right w:val="none" w:sz="0" w:space="0" w:color="auto"/>
      </w:divBdr>
    </w:div>
    <w:div w:id="1645311187">
      <w:marLeft w:val="0"/>
      <w:marRight w:val="0"/>
      <w:marTop w:val="0"/>
      <w:marBottom w:val="0"/>
      <w:divBdr>
        <w:top w:val="none" w:sz="0" w:space="0" w:color="auto"/>
        <w:left w:val="none" w:sz="0" w:space="0" w:color="auto"/>
        <w:bottom w:val="none" w:sz="0" w:space="0" w:color="auto"/>
        <w:right w:val="none" w:sz="0" w:space="0" w:color="auto"/>
      </w:divBdr>
    </w:div>
    <w:div w:id="1645311188">
      <w:marLeft w:val="0"/>
      <w:marRight w:val="0"/>
      <w:marTop w:val="0"/>
      <w:marBottom w:val="0"/>
      <w:divBdr>
        <w:top w:val="none" w:sz="0" w:space="0" w:color="auto"/>
        <w:left w:val="none" w:sz="0" w:space="0" w:color="auto"/>
        <w:bottom w:val="none" w:sz="0" w:space="0" w:color="auto"/>
        <w:right w:val="none" w:sz="0" w:space="0" w:color="auto"/>
      </w:divBdr>
    </w:div>
    <w:div w:id="1645311189">
      <w:marLeft w:val="0"/>
      <w:marRight w:val="0"/>
      <w:marTop w:val="0"/>
      <w:marBottom w:val="0"/>
      <w:divBdr>
        <w:top w:val="none" w:sz="0" w:space="0" w:color="auto"/>
        <w:left w:val="none" w:sz="0" w:space="0" w:color="auto"/>
        <w:bottom w:val="none" w:sz="0" w:space="0" w:color="auto"/>
        <w:right w:val="none" w:sz="0" w:space="0" w:color="auto"/>
      </w:divBdr>
    </w:div>
    <w:div w:id="1645311190">
      <w:marLeft w:val="0"/>
      <w:marRight w:val="0"/>
      <w:marTop w:val="0"/>
      <w:marBottom w:val="0"/>
      <w:divBdr>
        <w:top w:val="none" w:sz="0" w:space="0" w:color="auto"/>
        <w:left w:val="none" w:sz="0" w:space="0" w:color="auto"/>
        <w:bottom w:val="none" w:sz="0" w:space="0" w:color="auto"/>
        <w:right w:val="none" w:sz="0" w:space="0" w:color="auto"/>
      </w:divBdr>
    </w:div>
    <w:div w:id="1645311191">
      <w:marLeft w:val="0"/>
      <w:marRight w:val="0"/>
      <w:marTop w:val="0"/>
      <w:marBottom w:val="0"/>
      <w:divBdr>
        <w:top w:val="none" w:sz="0" w:space="0" w:color="auto"/>
        <w:left w:val="none" w:sz="0" w:space="0" w:color="auto"/>
        <w:bottom w:val="none" w:sz="0" w:space="0" w:color="auto"/>
        <w:right w:val="none" w:sz="0" w:space="0" w:color="auto"/>
      </w:divBdr>
    </w:div>
    <w:div w:id="1645311192">
      <w:marLeft w:val="0"/>
      <w:marRight w:val="0"/>
      <w:marTop w:val="0"/>
      <w:marBottom w:val="0"/>
      <w:divBdr>
        <w:top w:val="none" w:sz="0" w:space="0" w:color="auto"/>
        <w:left w:val="none" w:sz="0" w:space="0" w:color="auto"/>
        <w:bottom w:val="none" w:sz="0" w:space="0" w:color="auto"/>
        <w:right w:val="none" w:sz="0" w:space="0" w:color="auto"/>
      </w:divBdr>
    </w:div>
    <w:div w:id="1645311193">
      <w:marLeft w:val="0"/>
      <w:marRight w:val="0"/>
      <w:marTop w:val="0"/>
      <w:marBottom w:val="0"/>
      <w:divBdr>
        <w:top w:val="none" w:sz="0" w:space="0" w:color="auto"/>
        <w:left w:val="none" w:sz="0" w:space="0" w:color="auto"/>
        <w:bottom w:val="none" w:sz="0" w:space="0" w:color="auto"/>
        <w:right w:val="none" w:sz="0" w:space="0" w:color="auto"/>
      </w:divBdr>
    </w:div>
    <w:div w:id="1645311194">
      <w:marLeft w:val="0"/>
      <w:marRight w:val="0"/>
      <w:marTop w:val="0"/>
      <w:marBottom w:val="0"/>
      <w:divBdr>
        <w:top w:val="none" w:sz="0" w:space="0" w:color="auto"/>
        <w:left w:val="none" w:sz="0" w:space="0" w:color="auto"/>
        <w:bottom w:val="none" w:sz="0" w:space="0" w:color="auto"/>
        <w:right w:val="none" w:sz="0" w:space="0" w:color="auto"/>
      </w:divBdr>
    </w:div>
    <w:div w:id="1645311195">
      <w:marLeft w:val="0"/>
      <w:marRight w:val="0"/>
      <w:marTop w:val="0"/>
      <w:marBottom w:val="0"/>
      <w:divBdr>
        <w:top w:val="none" w:sz="0" w:space="0" w:color="auto"/>
        <w:left w:val="none" w:sz="0" w:space="0" w:color="auto"/>
        <w:bottom w:val="none" w:sz="0" w:space="0" w:color="auto"/>
        <w:right w:val="none" w:sz="0" w:space="0" w:color="auto"/>
      </w:divBdr>
      <w:divsChild>
        <w:div w:id="1645311175">
          <w:marLeft w:val="0"/>
          <w:marRight w:val="0"/>
          <w:marTop w:val="0"/>
          <w:marBottom w:val="0"/>
          <w:divBdr>
            <w:top w:val="none" w:sz="0" w:space="0" w:color="auto"/>
            <w:left w:val="none" w:sz="0" w:space="0" w:color="auto"/>
            <w:bottom w:val="none" w:sz="0" w:space="0" w:color="auto"/>
            <w:right w:val="none" w:sz="0" w:space="0" w:color="auto"/>
          </w:divBdr>
          <w:divsChild>
            <w:div w:id="1645311158">
              <w:marLeft w:val="0"/>
              <w:marRight w:val="0"/>
              <w:marTop w:val="0"/>
              <w:marBottom w:val="0"/>
              <w:divBdr>
                <w:top w:val="none" w:sz="0" w:space="0" w:color="auto"/>
                <w:left w:val="none" w:sz="0" w:space="0" w:color="auto"/>
                <w:bottom w:val="none" w:sz="0" w:space="0" w:color="auto"/>
                <w:right w:val="none" w:sz="0" w:space="0" w:color="auto"/>
              </w:divBdr>
              <w:divsChild>
                <w:div w:id="1645311178">
                  <w:marLeft w:val="0"/>
                  <w:marRight w:val="0"/>
                  <w:marTop w:val="0"/>
                  <w:marBottom w:val="0"/>
                  <w:divBdr>
                    <w:top w:val="none" w:sz="0" w:space="0" w:color="auto"/>
                    <w:left w:val="none" w:sz="0" w:space="0" w:color="auto"/>
                    <w:bottom w:val="none" w:sz="0" w:space="0" w:color="auto"/>
                    <w:right w:val="none" w:sz="0" w:space="0" w:color="auto"/>
                  </w:divBdr>
                  <w:divsChild>
                    <w:div w:id="1645311160">
                      <w:marLeft w:val="0"/>
                      <w:marRight w:val="0"/>
                      <w:marTop w:val="0"/>
                      <w:marBottom w:val="0"/>
                      <w:divBdr>
                        <w:top w:val="none" w:sz="0" w:space="0" w:color="auto"/>
                        <w:left w:val="none" w:sz="0" w:space="0" w:color="auto"/>
                        <w:bottom w:val="none" w:sz="0" w:space="0" w:color="auto"/>
                        <w:right w:val="none" w:sz="0" w:space="0" w:color="auto"/>
                      </w:divBdr>
                      <w:divsChild>
                        <w:div w:id="1645311155">
                          <w:marLeft w:val="0"/>
                          <w:marRight w:val="0"/>
                          <w:marTop w:val="0"/>
                          <w:marBottom w:val="0"/>
                          <w:divBdr>
                            <w:top w:val="none" w:sz="0" w:space="0" w:color="auto"/>
                            <w:left w:val="none" w:sz="0" w:space="0" w:color="auto"/>
                            <w:bottom w:val="none" w:sz="0" w:space="0" w:color="auto"/>
                            <w:right w:val="none" w:sz="0" w:space="0" w:color="auto"/>
                          </w:divBdr>
                          <w:divsChild>
                            <w:div w:id="1645311150">
                              <w:marLeft w:val="0"/>
                              <w:marRight w:val="0"/>
                              <w:marTop w:val="0"/>
                              <w:marBottom w:val="0"/>
                              <w:divBdr>
                                <w:top w:val="none" w:sz="0" w:space="0" w:color="auto"/>
                                <w:left w:val="none" w:sz="0" w:space="0" w:color="auto"/>
                                <w:bottom w:val="none" w:sz="0" w:space="0" w:color="auto"/>
                                <w:right w:val="none" w:sz="0" w:space="0" w:color="auto"/>
                              </w:divBdr>
                              <w:divsChild>
                                <w:div w:id="1645311154">
                                  <w:marLeft w:val="0"/>
                                  <w:marRight w:val="0"/>
                                  <w:marTop w:val="0"/>
                                  <w:marBottom w:val="0"/>
                                  <w:divBdr>
                                    <w:top w:val="none" w:sz="0" w:space="0" w:color="auto"/>
                                    <w:left w:val="none" w:sz="0" w:space="0" w:color="auto"/>
                                    <w:bottom w:val="none" w:sz="0" w:space="0" w:color="auto"/>
                                    <w:right w:val="none" w:sz="0" w:space="0" w:color="auto"/>
                                  </w:divBdr>
                                  <w:divsChild>
                                    <w:div w:id="1645311173">
                                      <w:marLeft w:val="0"/>
                                      <w:marRight w:val="0"/>
                                      <w:marTop w:val="0"/>
                                      <w:marBottom w:val="0"/>
                                      <w:divBdr>
                                        <w:top w:val="none" w:sz="0" w:space="0" w:color="auto"/>
                                        <w:left w:val="none" w:sz="0" w:space="0" w:color="auto"/>
                                        <w:bottom w:val="none" w:sz="0" w:space="0" w:color="auto"/>
                                        <w:right w:val="none" w:sz="0" w:space="0" w:color="auto"/>
                                      </w:divBdr>
                                      <w:divsChild>
                                        <w:div w:id="1645311184">
                                          <w:marLeft w:val="0"/>
                                          <w:marRight w:val="0"/>
                                          <w:marTop w:val="0"/>
                                          <w:marBottom w:val="0"/>
                                          <w:divBdr>
                                            <w:top w:val="none" w:sz="0" w:space="0" w:color="auto"/>
                                            <w:left w:val="none" w:sz="0" w:space="0" w:color="auto"/>
                                            <w:bottom w:val="none" w:sz="0" w:space="0" w:color="auto"/>
                                            <w:right w:val="none" w:sz="0" w:space="0" w:color="auto"/>
                                          </w:divBdr>
                                          <w:divsChild>
                                            <w:div w:id="1645311152">
                                              <w:marLeft w:val="0"/>
                                              <w:marRight w:val="0"/>
                                              <w:marTop w:val="0"/>
                                              <w:marBottom w:val="0"/>
                                              <w:divBdr>
                                                <w:top w:val="none" w:sz="0" w:space="0" w:color="auto"/>
                                                <w:left w:val="none" w:sz="0" w:space="0" w:color="auto"/>
                                                <w:bottom w:val="none" w:sz="0" w:space="0" w:color="auto"/>
                                                <w:right w:val="none" w:sz="0" w:space="0" w:color="auto"/>
                                              </w:divBdr>
                                              <w:divsChild>
                                                <w:div w:id="16453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311197">
      <w:marLeft w:val="0"/>
      <w:marRight w:val="0"/>
      <w:marTop w:val="0"/>
      <w:marBottom w:val="0"/>
      <w:divBdr>
        <w:top w:val="none" w:sz="0" w:space="0" w:color="auto"/>
        <w:left w:val="none" w:sz="0" w:space="0" w:color="auto"/>
        <w:bottom w:val="none" w:sz="0" w:space="0" w:color="auto"/>
        <w:right w:val="none" w:sz="0" w:space="0" w:color="auto"/>
      </w:divBdr>
    </w:div>
    <w:div w:id="1645311198">
      <w:marLeft w:val="0"/>
      <w:marRight w:val="0"/>
      <w:marTop w:val="0"/>
      <w:marBottom w:val="0"/>
      <w:divBdr>
        <w:top w:val="none" w:sz="0" w:space="0" w:color="auto"/>
        <w:left w:val="none" w:sz="0" w:space="0" w:color="auto"/>
        <w:bottom w:val="none" w:sz="0" w:space="0" w:color="auto"/>
        <w:right w:val="none" w:sz="0" w:space="0" w:color="auto"/>
      </w:divBdr>
    </w:div>
    <w:div w:id="1802965755">
      <w:bodyDiv w:val="1"/>
      <w:marLeft w:val="0"/>
      <w:marRight w:val="0"/>
      <w:marTop w:val="0"/>
      <w:marBottom w:val="0"/>
      <w:divBdr>
        <w:top w:val="none" w:sz="0" w:space="0" w:color="auto"/>
        <w:left w:val="none" w:sz="0" w:space="0" w:color="auto"/>
        <w:bottom w:val="none" w:sz="0" w:space="0" w:color="auto"/>
        <w:right w:val="none" w:sz="0" w:space="0" w:color="auto"/>
      </w:divBdr>
    </w:div>
    <w:div w:id="1845776669">
      <w:bodyDiv w:val="1"/>
      <w:marLeft w:val="0"/>
      <w:marRight w:val="0"/>
      <w:marTop w:val="0"/>
      <w:marBottom w:val="0"/>
      <w:divBdr>
        <w:top w:val="none" w:sz="0" w:space="0" w:color="auto"/>
        <w:left w:val="none" w:sz="0" w:space="0" w:color="auto"/>
        <w:bottom w:val="none" w:sz="0" w:space="0" w:color="auto"/>
        <w:right w:val="none" w:sz="0" w:space="0" w:color="auto"/>
      </w:divBdr>
    </w:div>
    <w:div w:id="1863666975">
      <w:bodyDiv w:val="1"/>
      <w:marLeft w:val="0"/>
      <w:marRight w:val="0"/>
      <w:marTop w:val="0"/>
      <w:marBottom w:val="0"/>
      <w:divBdr>
        <w:top w:val="none" w:sz="0" w:space="0" w:color="auto"/>
        <w:left w:val="none" w:sz="0" w:space="0" w:color="auto"/>
        <w:bottom w:val="none" w:sz="0" w:space="0" w:color="auto"/>
        <w:right w:val="none" w:sz="0" w:space="0" w:color="auto"/>
      </w:divBdr>
    </w:div>
    <w:div w:id="1954248369">
      <w:bodyDiv w:val="1"/>
      <w:marLeft w:val="0"/>
      <w:marRight w:val="0"/>
      <w:marTop w:val="0"/>
      <w:marBottom w:val="0"/>
      <w:divBdr>
        <w:top w:val="none" w:sz="0" w:space="0" w:color="auto"/>
        <w:left w:val="none" w:sz="0" w:space="0" w:color="auto"/>
        <w:bottom w:val="none" w:sz="0" w:space="0" w:color="auto"/>
        <w:right w:val="none" w:sz="0" w:space="0" w:color="auto"/>
      </w:divBdr>
    </w:div>
    <w:div w:id="1973512902">
      <w:bodyDiv w:val="1"/>
      <w:marLeft w:val="0"/>
      <w:marRight w:val="0"/>
      <w:marTop w:val="0"/>
      <w:marBottom w:val="0"/>
      <w:divBdr>
        <w:top w:val="none" w:sz="0" w:space="0" w:color="auto"/>
        <w:left w:val="none" w:sz="0" w:space="0" w:color="auto"/>
        <w:bottom w:val="none" w:sz="0" w:space="0" w:color="auto"/>
        <w:right w:val="none" w:sz="0" w:space="0" w:color="auto"/>
      </w:divBdr>
    </w:div>
    <w:div w:id="200338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Elliott News Service</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stephen@teddy-edward.com</cp:lastModifiedBy>
  <cp:revision>2</cp:revision>
  <cp:lastPrinted>2019-07-02T16:40:00Z</cp:lastPrinted>
  <dcterms:created xsi:type="dcterms:W3CDTF">2019-09-26T20:11:00Z</dcterms:created>
  <dcterms:modified xsi:type="dcterms:W3CDTF">2019-09-26T20:11:00Z</dcterms:modified>
</cp:coreProperties>
</file>